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6A" w:rsidRPr="00D1126A" w:rsidRDefault="00D1126A" w:rsidP="00D1126A">
      <w:pPr>
        <w:tabs>
          <w:tab w:val="left" w:pos="1170"/>
        </w:tabs>
        <w:suppressAutoHyphens/>
        <w:spacing w:after="0" w:line="200" w:lineRule="atLeast"/>
        <w:rPr>
          <w:rFonts w:ascii="Times New Roman" w:eastAsia="Times New Roman" w:hAnsi="Times New Roman" w:cs="Times New Roman"/>
          <w:sz w:val="24"/>
          <w:szCs w:val="24"/>
          <w:lang w:eastAsia="ar-SA"/>
        </w:rPr>
      </w:pPr>
      <w:r w:rsidRPr="00D1126A">
        <w:rPr>
          <w:rFonts w:ascii="Century Gothic" w:eastAsia="Times New Roman" w:hAnsi="Century Gothic" w:cs="Arial"/>
          <w:sz w:val="18"/>
          <w:szCs w:val="18"/>
          <w:lang w:eastAsia="ar-SA"/>
        </w:rPr>
        <w:t xml:space="preserve">                         </w:t>
      </w:r>
      <w:r w:rsidRPr="00D1126A">
        <w:rPr>
          <w:rFonts w:ascii="Century Gothic" w:eastAsia="Times New Roman" w:hAnsi="Century Gothic" w:cs="Times New Roman"/>
          <w:sz w:val="18"/>
          <w:szCs w:val="18"/>
          <w:lang w:eastAsia="ar-SA"/>
        </w:rPr>
        <w:t xml:space="preserve">    </w:t>
      </w:r>
      <w:r w:rsidRPr="00D1126A">
        <w:rPr>
          <w:rFonts w:ascii="Times New Roman" w:eastAsia="Times New Roman" w:hAnsi="Times New Roman" w:cs="Times New Roman"/>
          <w:noProof/>
          <w:sz w:val="24"/>
          <w:szCs w:val="24"/>
          <w:lang w:eastAsia="pl-PL"/>
        </w:rPr>
        <w:drawing>
          <wp:inline distT="0" distB="0" distL="0" distR="0" wp14:anchorId="132B2A42" wp14:editId="7A00EC68">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rsidR="00D1126A" w:rsidRPr="00D1126A" w:rsidRDefault="00D1126A" w:rsidP="00D1126A">
      <w:pPr>
        <w:keepLines/>
        <w:suppressAutoHyphens/>
        <w:spacing w:after="0" w:line="200" w:lineRule="atLeast"/>
        <w:jc w:val="center"/>
        <w:rPr>
          <w:rFonts w:ascii="Times New Roman" w:eastAsia="Times New Roman" w:hAnsi="Times New Roman" w:cs="Times New Roman"/>
          <w:b/>
          <w:noProof/>
          <w:sz w:val="16"/>
          <w:szCs w:val="20"/>
          <w:lang w:eastAsia="ar-SA"/>
        </w:rPr>
      </w:pPr>
      <w:r w:rsidRPr="00D1126A">
        <w:rPr>
          <w:rFonts w:ascii="Times New Roman" w:eastAsia="Times New Roman" w:hAnsi="Times New Roman" w:cs="Times New Roman"/>
          <w:noProof/>
          <w:sz w:val="16"/>
          <w:szCs w:val="20"/>
          <w:lang w:eastAsia="pl-PL"/>
        </w:rPr>
        <mc:AlternateContent>
          <mc:Choice Requires="wps">
            <w:drawing>
              <wp:anchor distT="0" distB="0" distL="114300" distR="114300" simplePos="0" relativeHeight="251659264" behindDoc="0" locked="0" layoutInCell="0" allowOverlap="1" wp14:anchorId="107A4819" wp14:editId="3E2C935D">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Xe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eP8/xhmoJodPAlpBgSjXX+C9cdCkaJJXCOwOS4cT4QIcUQEu5Rei2k&#10;jGJLhfoSzwE6JjgtBQvOEObsfldJi44kjEv8YlXguQ+z+qBYBGs5Yaur7YmQFxsulyrgQSlA52pd&#10;5uHXPJ2vZqtZPson09UoT+t69Hld5aPpOvv0WD/UVVVnvwO1LC9awRhXgd0wm1n+Nu2vr+QyVbfp&#10;vLUheY0e+wVkh38kHbUM8l0GYafZeWsHjWEcY/D16YR5v9+Dff/Al38AAAD//wMAUEsDBBQABgAI&#10;AAAAIQCsqFJ/2gAAAAUBAAAPAAAAZHJzL2Rvd25yZXYueG1sTI7BTsMwEETvSPyDtUhcELVJVWjT&#10;OBVB4oSE1DYf4MbbJBCvo9htUr6ehQscn2Y087LN5DpxxiG0njQ8zBQIpMrblmoN5f71fgkiREPW&#10;dJ5QwwUDbPLrq8yk1o+0xfMu1oJHKKRGQxNjn0oZqgadCTPfI3F29IMzkXGopR3MyOOuk4lSj9KZ&#10;lvihMT2+NFh97k5Og1qovSsvd2/l+8eYfBUmPhVF1Pr2Znpeg4g4xb8y/OizOuTsdPAnskF0GpI5&#10;FzUsViA4Xc2XzIdflnkm/9vn3wAAAP//AwBQSwECLQAUAAYACAAAACEAtoM4kv4AAADhAQAAEwAA&#10;AAAAAAAAAAAAAAAAAAAAW0NvbnRlbnRfVHlwZXNdLnhtbFBLAQItABQABgAIAAAAIQA4/SH/1gAA&#10;AJQBAAALAAAAAAAAAAAAAAAAAC8BAABfcmVscy8ucmVsc1BLAQItABQABgAIAAAAIQBKToXeEQIA&#10;ACgEAAAOAAAAAAAAAAAAAAAAAC4CAABkcnMvZTJvRG9jLnhtbFBLAQItABQABgAIAAAAIQCsqFJ/&#10;2gAAAAUBAAAPAAAAAAAAAAAAAAAAAGsEAABkcnMvZG93bnJldi54bWxQSwUGAAAAAAQABADzAAAA&#10;cgUAAAAA&#10;" o:allowincell="f" strokeweight=".26mm"/>
            </w:pict>
          </mc:Fallback>
        </mc:AlternateContent>
      </w:r>
    </w:p>
    <w:p w:rsidR="00D1126A" w:rsidRPr="00D1126A" w:rsidRDefault="00D1126A" w:rsidP="00D1126A">
      <w:pPr>
        <w:keepLines/>
        <w:tabs>
          <w:tab w:val="center" w:pos="4820"/>
          <w:tab w:val="right" w:pos="9640"/>
        </w:tabs>
        <w:suppressAutoHyphens/>
        <w:spacing w:after="0" w:line="200" w:lineRule="atLeast"/>
        <w:rPr>
          <w:rFonts w:ascii="Century Gothic" w:eastAsia="Times New Roman" w:hAnsi="Century Gothic" w:cs="Arial"/>
          <w:b/>
          <w:sz w:val="16"/>
          <w:szCs w:val="16"/>
          <w:lang w:val="de-DE" w:eastAsia="ar-SA"/>
        </w:rPr>
      </w:pPr>
      <w:r w:rsidRPr="00D1126A">
        <w:rPr>
          <w:rFonts w:ascii="Times New Roman" w:eastAsia="Times New Roman" w:hAnsi="Times New Roman" w:cs="Times New Roman"/>
          <w:b/>
          <w:noProof/>
          <w:sz w:val="16"/>
          <w:szCs w:val="20"/>
          <w:lang w:eastAsia="ar-SA"/>
        </w:rPr>
        <w:tab/>
      </w:r>
      <w:r w:rsidRPr="00D1126A">
        <w:rPr>
          <w:rFonts w:ascii="Century Gothic" w:eastAsia="Times New Roman" w:hAnsi="Century Gothic" w:cs="Arial"/>
          <w:b/>
          <w:noProof/>
          <w:sz w:val="16"/>
          <w:szCs w:val="16"/>
          <w:lang w:eastAsia="ar-SA"/>
        </w:rPr>
        <w:t xml:space="preserve">10-357 Olsztyn,  ul. Jagiellońska 78,  tel. 89 532-29-01/fax </w:t>
      </w:r>
      <w:r w:rsidRPr="00D1126A">
        <w:rPr>
          <w:rFonts w:ascii="Century Gothic" w:eastAsia="Times New Roman" w:hAnsi="Century Gothic" w:cs="Arial"/>
          <w:b/>
          <w:sz w:val="16"/>
          <w:szCs w:val="16"/>
          <w:lang w:val="de-DE" w:eastAsia="ar-SA"/>
        </w:rPr>
        <w:t xml:space="preserve">89 532 29 76, </w:t>
      </w:r>
      <w:proofErr w:type="spellStart"/>
      <w:r w:rsidRPr="00D1126A">
        <w:rPr>
          <w:rFonts w:ascii="Century Gothic" w:eastAsia="Times New Roman" w:hAnsi="Century Gothic" w:cs="Arial"/>
          <w:b/>
          <w:sz w:val="16"/>
          <w:szCs w:val="16"/>
          <w:lang w:val="de-DE" w:eastAsia="ar-SA"/>
        </w:rPr>
        <w:t>e-mail</w:t>
      </w:r>
      <w:proofErr w:type="spellEnd"/>
      <w:r w:rsidRPr="00D1126A">
        <w:rPr>
          <w:rFonts w:ascii="Century Gothic" w:eastAsia="Times New Roman" w:hAnsi="Century Gothic" w:cs="Arial"/>
          <w:b/>
          <w:sz w:val="16"/>
          <w:szCs w:val="16"/>
          <w:lang w:val="de-DE" w:eastAsia="ar-SA"/>
        </w:rPr>
        <w:t xml:space="preserve">: </w:t>
      </w:r>
      <w:hyperlink r:id="rId7" w:history="1">
        <w:r w:rsidRPr="00D1126A">
          <w:rPr>
            <w:rFonts w:ascii="Century Gothic" w:eastAsia="Times New Roman" w:hAnsi="Century Gothic" w:cs="Arial"/>
            <w:color w:val="0000FF"/>
            <w:sz w:val="16"/>
            <w:szCs w:val="16"/>
            <w:u w:val="single"/>
            <w:lang w:val="de-DE" w:eastAsia="ar-SA"/>
          </w:rPr>
          <w:t>sekretariat@pulmonologia.olsztyn.pl</w:t>
        </w:r>
      </w:hyperlink>
    </w:p>
    <w:p w:rsidR="00D1126A" w:rsidRPr="00D1126A" w:rsidRDefault="00D1126A" w:rsidP="00D1126A">
      <w:pPr>
        <w:tabs>
          <w:tab w:val="left" w:pos="1170"/>
        </w:tabs>
        <w:suppressAutoHyphens/>
        <w:spacing w:after="0" w:line="200" w:lineRule="atLeast"/>
        <w:rPr>
          <w:rFonts w:ascii="Century Gothic" w:eastAsia="Times New Roman" w:hAnsi="Century Gothic" w:cs="Times New Roman"/>
          <w:sz w:val="18"/>
          <w:szCs w:val="18"/>
          <w:lang w:eastAsia="ar-SA"/>
        </w:rPr>
      </w:pPr>
      <w:r w:rsidRPr="00D1126A">
        <w:rPr>
          <w:rFonts w:ascii="Times New Roman" w:eastAsia="Times New Roman" w:hAnsi="Times New Roman" w:cs="Times New Roman"/>
          <w:sz w:val="24"/>
          <w:szCs w:val="24"/>
          <w:lang w:eastAsia="ar-SA"/>
        </w:rPr>
        <w:t xml:space="preserve"> </w:t>
      </w:r>
      <w:r w:rsidRPr="00D1126A">
        <w:rPr>
          <w:rFonts w:ascii="Times New Roman" w:eastAsia="Times New Roman" w:hAnsi="Times New Roman" w:cs="Times New Roman"/>
          <w:sz w:val="24"/>
          <w:szCs w:val="24"/>
          <w:lang w:eastAsia="ar-SA"/>
        </w:rPr>
        <w:tab/>
      </w:r>
    </w:p>
    <w:p w:rsidR="00D1126A" w:rsidRPr="00D1126A" w:rsidRDefault="00D1126A" w:rsidP="00D1126A">
      <w:pPr>
        <w:tabs>
          <w:tab w:val="left" w:pos="1170"/>
        </w:tabs>
        <w:suppressAutoHyphens/>
        <w:spacing w:after="0" w:line="200" w:lineRule="atLeast"/>
        <w:jc w:val="center"/>
        <w:rPr>
          <w:rFonts w:ascii="Century Gothic" w:eastAsia="Times New Roman" w:hAnsi="Century Gothic" w:cs="Arial"/>
          <w:sz w:val="18"/>
          <w:szCs w:val="18"/>
          <w:lang w:eastAsia="ar-SA"/>
        </w:rPr>
      </w:pPr>
    </w:p>
    <w:p w:rsidR="00D1126A" w:rsidRPr="00D1126A" w:rsidRDefault="00D1126A" w:rsidP="00D1126A">
      <w:pPr>
        <w:keepNext/>
        <w:numPr>
          <w:ilvl w:val="1"/>
          <w:numId w:val="1"/>
        </w:numPr>
        <w:suppressAutoHyphens/>
        <w:spacing w:after="0" w:line="200" w:lineRule="atLeast"/>
        <w:jc w:val="both"/>
        <w:outlineLvl w:val="1"/>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Znak sprawy: DOZ.383</w:t>
      </w:r>
      <w:r w:rsidR="007A3701">
        <w:rPr>
          <w:rFonts w:ascii="Century Gothic" w:eastAsia="Times New Roman" w:hAnsi="Century Gothic" w:cs="Arial"/>
          <w:sz w:val="18"/>
          <w:szCs w:val="18"/>
          <w:lang w:eastAsia="ar-SA"/>
        </w:rPr>
        <w:t>.23.</w:t>
      </w:r>
      <w:r w:rsidR="00617891">
        <w:rPr>
          <w:rFonts w:ascii="Century Gothic" w:eastAsia="Times New Roman" w:hAnsi="Century Gothic" w:cs="Arial"/>
          <w:sz w:val="18"/>
          <w:szCs w:val="18"/>
          <w:lang w:eastAsia="ar-SA"/>
        </w:rPr>
        <w:t>2018</w:t>
      </w:r>
    </w:p>
    <w:p w:rsidR="00D1126A" w:rsidRPr="00D1126A" w:rsidRDefault="00D1126A" w:rsidP="00D1126A">
      <w:pPr>
        <w:suppressAutoHyphens/>
        <w:spacing w:after="0" w:line="240" w:lineRule="auto"/>
        <w:rPr>
          <w:rFonts w:ascii="Times New Roman" w:eastAsia="Times New Roman" w:hAnsi="Times New Roman" w:cs="Times New Roman"/>
          <w:sz w:val="24"/>
          <w:szCs w:val="24"/>
          <w:lang w:eastAsia="ar-SA"/>
        </w:rPr>
      </w:pP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D1126A">
        <w:rPr>
          <w:rFonts w:ascii="Century Gothic" w:eastAsia="Times New Roman" w:hAnsi="Century Gothic" w:cs="Arial"/>
          <w:b/>
          <w:lang w:eastAsia="ar-SA"/>
        </w:rPr>
        <w:t>SPECYFIKACJA  ISTOTNYCH  WARUNKÓW  ZAMÓWIENIA</w:t>
      </w: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D1126A">
        <w:rPr>
          <w:rFonts w:ascii="Century Gothic" w:eastAsia="Times New Roman" w:hAnsi="Century Gothic" w:cs="Arial"/>
          <w:b/>
          <w:lang w:eastAsia="ar-SA"/>
        </w:rPr>
        <w:t>DOTYCZY:</w:t>
      </w: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D1126A">
        <w:rPr>
          <w:rFonts w:ascii="Century Gothic" w:eastAsia="Times New Roman" w:hAnsi="Century Gothic" w:cs="Arial"/>
          <w:b/>
          <w:lang w:eastAsia="ar-SA"/>
        </w:rPr>
        <w:t xml:space="preserve">PRZETARGU    NIEOGRANICZONEGO  </w:t>
      </w: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D1126A">
        <w:rPr>
          <w:rFonts w:ascii="Century Gothic" w:eastAsia="Times New Roman" w:hAnsi="Century Gothic" w:cs="Arial"/>
          <w:b/>
          <w:lang w:eastAsia="ar-SA"/>
        </w:rPr>
        <w:t>O WARTOŚCI PRZEKRACZAJĄCEJ  2</w:t>
      </w:r>
      <w:r w:rsidR="00A925AD">
        <w:rPr>
          <w:rFonts w:ascii="Century Gothic" w:eastAsia="Times New Roman" w:hAnsi="Century Gothic" w:cs="Arial"/>
          <w:b/>
          <w:lang w:eastAsia="ar-SA"/>
        </w:rPr>
        <w:t>21</w:t>
      </w:r>
      <w:r w:rsidRPr="00D1126A">
        <w:rPr>
          <w:rFonts w:ascii="Century Gothic" w:eastAsia="Times New Roman" w:hAnsi="Century Gothic" w:cs="Arial"/>
          <w:b/>
          <w:lang w:eastAsia="ar-SA"/>
        </w:rPr>
        <w:t xml:space="preserve"> 000 EURO   NA</w:t>
      </w:r>
    </w:p>
    <w:p w:rsidR="00D1126A" w:rsidRPr="00D1126A" w:rsidRDefault="00D1126A" w:rsidP="00D1126A">
      <w:pPr>
        <w:spacing w:after="0" w:line="240" w:lineRule="auto"/>
        <w:contextualSpacing/>
        <w:rPr>
          <w:rFonts w:ascii="Century Gothic" w:eastAsia="Times New Roman" w:hAnsi="Century Gothic" w:cs="Arial"/>
          <w:bCs/>
          <w:sz w:val="18"/>
          <w:szCs w:val="18"/>
          <w:lang w:eastAsia="pl-PL"/>
        </w:rPr>
      </w:pPr>
    </w:p>
    <w:p w:rsidR="00D1126A" w:rsidRPr="007C7307" w:rsidRDefault="00D1126A" w:rsidP="007C7307">
      <w:pPr>
        <w:tabs>
          <w:tab w:val="left" w:pos="708"/>
        </w:tabs>
        <w:suppressAutoHyphens/>
        <w:spacing w:after="0" w:line="200" w:lineRule="atLeast"/>
        <w:jc w:val="center"/>
        <w:rPr>
          <w:rFonts w:ascii="Century Gothic" w:eastAsia="Times New Roman" w:hAnsi="Century Gothic" w:cs="Times New Roman"/>
          <w:b/>
          <w:sz w:val="24"/>
          <w:szCs w:val="24"/>
          <w:u w:val="single"/>
          <w:lang w:eastAsia="ar-SA"/>
        </w:rPr>
      </w:pPr>
      <w:r w:rsidRPr="00D1126A">
        <w:rPr>
          <w:rFonts w:ascii="Century Gothic" w:eastAsia="Times New Roman" w:hAnsi="Century Gothic" w:cs="Times New Roman"/>
          <w:b/>
          <w:sz w:val="24"/>
          <w:szCs w:val="24"/>
          <w:u w:val="single"/>
          <w:lang w:eastAsia="ar-SA"/>
        </w:rPr>
        <w:t>DOSTAWY  PRODUKTÓW FARMACEUTYCZNYCH</w:t>
      </w:r>
    </w:p>
    <w:p w:rsidR="00D1126A" w:rsidRPr="00D1126A" w:rsidRDefault="00D1126A" w:rsidP="00D1126A">
      <w:pPr>
        <w:spacing w:after="160" w:line="256" w:lineRule="auto"/>
        <w:ind w:left="720"/>
        <w:contextualSpacing/>
        <w:rPr>
          <w:rFonts w:ascii="Century Gothic" w:eastAsia="Calibri" w:hAnsi="Century Gothic" w:cs="Times New Roman"/>
          <w:b/>
          <w:sz w:val="18"/>
          <w:szCs w:val="18"/>
        </w:rPr>
      </w:pPr>
    </w:p>
    <w:p w:rsidR="00D1126A" w:rsidRPr="00D1126A" w:rsidRDefault="00D1126A" w:rsidP="00D1126A">
      <w:pPr>
        <w:spacing w:after="160" w:line="256" w:lineRule="auto"/>
        <w:ind w:left="720"/>
        <w:contextualSpacing/>
        <w:rPr>
          <w:rFonts w:ascii="Century Gothic" w:eastAsia="Times New Roman" w:hAnsi="Century Gothic" w:cs="EUAlbertina"/>
          <w:sz w:val="18"/>
          <w:szCs w:val="18"/>
          <w:lang w:eastAsia="pl-PL"/>
        </w:rPr>
      </w:pPr>
      <w:r w:rsidRPr="00D1126A">
        <w:rPr>
          <w:rFonts w:ascii="Century Gothic" w:eastAsia="Times New Roman" w:hAnsi="Century Gothic" w:cs="EUAlbertina"/>
          <w:sz w:val="18"/>
          <w:szCs w:val="18"/>
          <w:lang w:eastAsia="pl-PL"/>
        </w:rPr>
        <w:t>CPV 33.60.00.00-6 Produkty farmaceutyczne</w:t>
      </w:r>
    </w:p>
    <w:p w:rsidR="00D1126A" w:rsidRPr="00D1126A" w:rsidRDefault="00D1126A" w:rsidP="00D1126A">
      <w:pPr>
        <w:tabs>
          <w:tab w:val="left" w:pos="708"/>
        </w:tabs>
        <w:suppressAutoHyphens/>
        <w:spacing w:after="0" w:line="200" w:lineRule="atLeast"/>
        <w:jc w:val="center"/>
        <w:rPr>
          <w:rFonts w:ascii="Century Gothic" w:eastAsia="Times New Roman" w:hAnsi="Century Gothic" w:cs="Arial"/>
          <w:b/>
          <w:sz w:val="18"/>
          <w:szCs w:val="18"/>
          <w:lang w:eastAsia="ar-SA"/>
        </w:rPr>
      </w:pPr>
    </w:p>
    <w:p w:rsidR="00D1126A" w:rsidRPr="00D1126A" w:rsidRDefault="00D1126A" w:rsidP="00D1126A">
      <w:pPr>
        <w:tabs>
          <w:tab w:val="left" w:pos="708"/>
        </w:tabs>
        <w:suppressAutoHyphens/>
        <w:spacing w:after="0" w:line="200" w:lineRule="atLeast"/>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I.    </w:t>
      </w:r>
      <w:r w:rsidRPr="00D1126A">
        <w:rPr>
          <w:rFonts w:ascii="Century Gothic" w:eastAsia="Times New Roman" w:hAnsi="Century Gothic" w:cs="Arial"/>
          <w:b/>
          <w:sz w:val="18"/>
          <w:szCs w:val="18"/>
          <w:u w:val="single"/>
          <w:lang w:eastAsia="ar-SA"/>
        </w:rPr>
        <w:t>INFORMACJE  OGÓLNE.</w:t>
      </w:r>
    </w:p>
    <w:p w:rsidR="00D1126A" w:rsidRPr="00D1126A" w:rsidRDefault="00D1126A" w:rsidP="00D1126A">
      <w:pPr>
        <w:suppressAutoHyphens/>
        <w:spacing w:after="0" w:line="200" w:lineRule="atLeast"/>
        <w:jc w:val="both"/>
        <w:rPr>
          <w:rFonts w:ascii="Century Gothic" w:eastAsia="Times New Roman" w:hAnsi="Century Gothic" w:cs="Arial"/>
          <w:sz w:val="18"/>
          <w:szCs w:val="18"/>
          <w:lang w:eastAsia="ar-SA"/>
        </w:rPr>
      </w:pPr>
    </w:p>
    <w:p w:rsidR="00D1126A" w:rsidRPr="00D1126A" w:rsidRDefault="00D1126A" w:rsidP="00D1126A">
      <w:pPr>
        <w:suppressAutoHyphens/>
        <w:spacing w:after="0" w:line="240" w:lineRule="auto"/>
        <w:ind w:firstLine="284"/>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NAZWA:  Samodzielny Publiczny Zespół Gruźlicy i Chorób Płuc</w:t>
      </w:r>
    </w:p>
    <w:p w:rsidR="00D1126A" w:rsidRPr="00D1126A" w:rsidRDefault="00D1126A" w:rsidP="00D1126A">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ADRES:    ul. Jagiellońska 78, 10-357 Olsztyn</w:t>
      </w:r>
    </w:p>
    <w:p w:rsidR="00D1126A" w:rsidRPr="00D1126A" w:rsidRDefault="00D1126A" w:rsidP="00D1126A">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KRS 0000000456,  NIP 739-29-54-808, REGON 000295739</w:t>
      </w:r>
    </w:p>
    <w:p w:rsidR="00D1126A" w:rsidRPr="00D1126A" w:rsidRDefault="00D1126A" w:rsidP="00D1126A">
      <w:pPr>
        <w:suppressAutoHyphens/>
        <w:spacing w:after="0" w:line="240" w:lineRule="auto"/>
        <w:ind w:left="900" w:hanging="616"/>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STRONA  INTERNETOWA: </w:t>
      </w:r>
      <w:hyperlink r:id="rId8" w:history="1">
        <w:r w:rsidRPr="00D1126A">
          <w:rPr>
            <w:rFonts w:ascii="Century Gothic" w:eastAsia="Times New Roman" w:hAnsi="Century Gothic" w:cs="Times New Roman"/>
            <w:color w:val="0000FF"/>
            <w:sz w:val="18"/>
            <w:szCs w:val="18"/>
            <w:u w:val="single"/>
            <w:lang w:eastAsia="ar-SA"/>
          </w:rPr>
          <w:t>www.pulmonologia.olsztyn.pl</w:t>
        </w:r>
      </w:hyperlink>
    </w:p>
    <w:p w:rsidR="00D1126A" w:rsidRPr="00D1126A" w:rsidRDefault="00D1126A" w:rsidP="00D1126A">
      <w:pPr>
        <w:suppressAutoHyphens/>
        <w:spacing w:after="0" w:line="200" w:lineRule="atLeast"/>
        <w:jc w:val="both"/>
        <w:rPr>
          <w:rFonts w:ascii="Century Gothic" w:eastAsia="Times New Roman" w:hAnsi="Century Gothic" w:cs="Arial"/>
          <w:sz w:val="18"/>
          <w:szCs w:val="18"/>
          <w:lang w:eastAsia="ar-SA"/>
        </w:rPr>
      </w:pPr>
    </w:p>
    <w:p w:rsidR="00D1126A" w:rsidRPr="00D1126A" w:rsidRDefault="00D1126A" w:rsidP="002771A1">
      <w:pPr>
        <w:keepNext/>
        <w:numPr>
          <w:ilvl w:val="0"/>
          <w:numId w:val="1"/>
        </w:numPr>
        <w:tabs>
          <w:tab w:val="num" w:pos="426"/>
        </w:tabs>
        <w:suppressAutoHyphens/>
        <w:spacing w:after="0" w:line="200" w:lineRule="atLeast"/>
        <w:ind w:left="284" w:firstLine="0"/>
        <w:jc w:val="both"/>
        <w:outlineLvl w:val="0"/>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na podstawie art. 39 ustawy</w:t>
      </w:r>
      <w:r w:rsidRPr="00D1126A">
        <w:rPr>
          <w:rFonts w:ascii="Century Gothic" w:eastAsia="Times New Roman" w:hAnsi="Century Gothic" w:cs="Arial"/>
          <w:bCs/>
          <w:color w:val="FF0000"/>
          <w:sz w:val="18"/>
          <w:szCs w:val="18"/>
          <w:lang w:eastAsia="ar-SA"/>
        </w:rPr>
        <w:t xml:space="preserve"> </w:t>
      </w:r>
      <w:r w:rsidRPr="00D1126A">
        <w:rPr>
          <w:rFonts w:ascii="Century Gothic" w:eastAsia="Times New Roman" w:hAnsi="Century Gothic" w:cs="Arial"/>
          <w:bCs/>
          <w:sz w:val="18"/>
          <w:szCs w:val="18"/>
          <w:lang w:eastAsia="ar-SA"/>
        </w:rPr>
        <w:t xml:space="preserve"> z  dnia 29 stycznia 2004 roku Prawo  zamówień  publicznych  (Dz. U. z 201</w:t>
      </w:r>
      <w:r w:rsidR="005E3F0C">
        <w:rPr>
          <w:rFonts w:ascii="Century Gothic" w:eastAsia="Times New Roman" w:hAnsi="Century Gothic" w:cs="Arial"/>
          <w:bCs/>
          <w:sz w:val="18"/>
          <w:szCs w:val="18"/>
          <w:lang w:eastAsia="ar-SA"/>
        </w:rPr>
        <w:t>7</w:t>
      </w:r>
      <w:r w:rsidRPr="00D1126A">
        <w:rPr>
          <w:rFonts w:ascii="Century Gothic" w:eastAsia="Times New Roman" w:hAnsi="Century Gothic" w:cs="Arial"/>
          <w:bCs/>
          <w:sz w:val="18"/>
          <w:szCs w:val="18"/>
          <w:lang w:eastAsia="ar-SA"/>
        </w:rPr>
        <w:t xml:space="preserve"> roku, poz. </w:t>
      </w:r>
      <w:r w:rsidR="005E3F0C">
        <w:rPr>
          <w:rFonts w:ascii="Century Gothic" w:eastAsia="Times New Roman" w:hAnsi="Century Gothic" w:cs="Arial"/>
          <w:bCs/>
          <w:sz w:val="18"/>
          <w:szCs w:val="18"/>
          <w:lang w:eastAsia="ar-SA"/>
        </w:rPr>
        <w:t xml:space="preserve">1579 </w:t>
      </w:r>
      <w:r w:rsidR="00FD6B7A">
        <w:rPr>
          <w:rFonts w:ascii="Century Gothic" w:eastAsia="Times New Roman" w:hAnsi="Century Gothic" w:cs="Arial"/>
          <w:bCs/>
          <w:sz w:val="18"/>
          <w:szCs w:val="18"/>
          <w:lang w:eastAsia="ar-SA"/>
        </w:rPr>
        <w:t>ze zm</w:t>
      </w:r>
      <w:r w:rsidR="005E3F0C">
        <w:rPr>
          <w:rFonts w:ascii="Century Gothic" w:eastAsia="Times New Roman" w:hAnsi="Century Gothic" w:cs="Arial"/>
          <w:bCs/>
          <w:sz w:val="18"/>
          <w:szCs w:val="18"/>
          <w:lang w:eastAsia="ar-SA"/>
        </w:rPr>
        <w:t>.</w:t>
      </w:r>
      <w:r w:rsidRPr="00D1126A">
        <w:rPr>
          <w:rFonts w:ascii="Century Gothic" w:eastAsia="Times New Roman" w:hAnsi="Century Gothic" w:cs="Arial"/>
          <w:bCs/>
          <w:sz w:val="18"/>
          <w:szCs w:val="18"/>
          <w:lang w:eastAsia="ar-SA"/>
        </w:rPr>
        <w:t xml:space="preserve">), zwanej dalej Ustawą, przeprowadza postępowanie  w drodze przetargu   nieograniczonego powyżej </w:t>
      </w:r>
      <w:r w:rsidR="00931695">
        <w:rPr>
          <w:rFonts w:ascii="Century Gothic" w:eastAsia="Times New Roman" w:hAnsi="Century Gothic" w:cs="Arial"/>
          <w:bCs/>
          <w:sz w:val="18"/>
          <w:szCs w:val="18"/>
          <w:lang w:eastAsia="ar-SA"/>
        </w:rPr>
        <w:t>221</w:t>
      </w:r>
      <w:r w:rsidRPr="00D1126A">
        <w:rPr>
          <w:rFonts w:ascii="Century Gothic" w:eastAsia="Times New Roman" w:hAnsi="Century Gothic" w:cs="Arial"/>
          <w:bCs/>
          <w:sz w:val="18"/>
          <w:szCs w:val="18"/>
          <w:lang w:eastAsia="ar-SA"/>
        </w:rPr>
        <w:t xml:space="preserve"> 000 euro.</w:t>
      </w:r>
    </w:p>
    <w:p w:rsidR="00D1126A" w:rsidRPr="00D1126A" w:rsidRDefault="00D1126A" w:rsidP="00D1126A">
      <w:pPr>
        <w:keepNext/>
        <w:numPr>
          <w:ilvl w:val="0"/>
          <w:numId w:val="1"/>
        </w:numPr>
        <w:suppressAutoHyphens/>
        <w:spacing w:after="0" w:line="200" w:lineRule="atLeast"/>
        <w:outlineLvl w:val="0"/>
        <w:rPr>
          <w:rFonts w:ascii="Century Gothic" w:eastAsia="Times New Roman" w:hAnsi="Century Gothic" w:cs="Arial"/>
          <w:b/>
          <w:bCs/>
          <w:sz w:val="18"/>
          <w:szCs w:val="18"/>
          <w:u w:val="single"/>
          <w:lang w:eastAsia="ar-SA"/>
        </w:rPr>
      </w:pPr>
    </w:p>
    <w:p w:rsidR="00D1126A" w:rsidRPr="00D1126A" w:rsidRDefault="00D1126A" w:rsidP="00D1126A">
      <w:pPr>
        <w:keepNext/>
        <w:numPr>
          <w:ilvl w:val="0"/>
          <w:numId w:val="2"/>
        </w:numPr>
        <w:suppressAutoHyphens/>
        <w:spacing w:after="0" w:line="200" w:lineRule="atLeast"/>
        <w:jc w:val="both"/>
        <w:outlineLvl w:val="0"/>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II.    </w:t>
      </w:r>
      <w:r w:rsidRPr="00D1126A">
        <w:rPr>
          <w:rFonts w:ascii="Century Gothic" w:eastAsia="Times New Roman" w:hAnsi="Century Gothic" w:cs="Arial"/>
          <w:b/>
          <w:sz w:val="18"/>
          <w:szCs w:val="18"/>
          <w:u w:val="single"/>
          <w:lang w:eastAsia="ar-SA"/>
        </w:rPr>
        <w:t>INSTRUKCJA  DLA  WYKONAWCÓW.</w:t>
      </w:r>
    </w:p>
    <w:p w:rsidR="00D1126A" w:rsidRPr="00D1126A" w:rsidRDefault="00D1126A" w:rsidP="00D1126A">
      <w:pPr>
        <w:tabs>
          <w:tab w:val="left" w:pos="1260"/>
        </w:tabs>
        <w:suppressAutoHyphens/>
        <w:spacing w:after="0" w:line="200" w:lineRule="atLeast"/>
        <w:rPr>
          <w:rFonts w:ascii="Century Gothic" w:eastAsia="Times New Roman" w:hAnsi="Century Gothic" w:cs="Arial"/>
          <w:sz w:val="18"/>
          <w:szCs w:val="18"/>
          <w:lang w:eastAsia="ar-SA"/>
        </w:rPr>
      </w:pPr>
    </w:p>
    <w:p w:rsidR="00D1126A" w:rsidRPr="00D1126A" w:rsidRDefault="00D1126A" w:rsidP="00D1126A">
      <w:pPr>
        <w:tabs>
          <w:tab w:val="left" w:pos="284"/>
          <w:tab w:val="left" w:pos="2340"/>
        </w:tabs>
        <w:suppressAutoHyphens/>
        <w:spacing w:after="0" w:line="200" w:lineRule="atLeast"/>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sz w:val="18"/>
          <w:szCs w:val="18"/>
          <w:lang w:eastAsia="ar-SA"/>
        </w:rPr>
        <w:t xml:space="preserve">1.  </w:t>
      </w:r>
      <w:r w:rsidRPr="00D1126A">
        <w:rPr>
          <w:rFonts w:ascii="Century Gothic" w:eastAsia="Times New Roman" w:hAnsi="Century Gothic" w:cs="Arial"/>
          <w:bCs/>
          <w:sz w:val="18"/>
          <w:szCs w:val="18"/>
          <w:lang w:eastAsia="ar-SA"/>
        </w:rPr>
        <w:t>Wykonawca powinien dokładnie zapoznać się z treścią wszystkich materiałów wchodzących w skład niniejszej Specyfikacji Istotnych Warunków Zamówienia, zwaną dalej SIWZ.</w:t>
      </w:r>
    </w:p>
    <w:p w:rsidR="00D1126A" w:rsidRPr="00D1126A" w:rsidRDefault="00D1126A" w:rsidP="00D1126A">
      <w:pPr>
        <w:suppressAutoHyphens/>
        <w:spacing w:after="0" w:line="200" w:lineRule="atLeast"/>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2.  Wykonawca ponosi wszelkie koszty związane z przygotowaniem i złożeniem oferty.</w:t>
      </w:r>
    </w:p>
    <w:p w:rsidR="00D1126A" w:rsidRPr="00D1126A" w:rsidRDefault="00D1126A" w:rsidP="00D1126A">
      <w:pPr>
        <w:suppressAutoHyphens/>
        <w:spacing w:after="0" w:line="200" w:lineRule="atLeast"/>
        <w:rPr>
          <w:rFonts w:ascii="Century Gothic" w:eastAsia="Times New Roman" w:hAnsi="Century Gothic" w:cs="Arial"/>
          <w:i/>
          <w:sz w:val="18"/>
          <w:szCs w:val="18"/>
          <w:lang w:eastAsia="ar-SA"/>
        </w:rPr>
      </w:pPr>
    </w:p>
    <w:p w:rsidR="00D1126A" w:rsidRPr="00D1126A" w:rsidRDefault="00D1126A" w:rsidP="00D1126A">
      <w:pPr>
        <w:suppressAutoHyphens/>
        <w:spacing w:after="0" w:line="200" w:lineRule="atLeast"/>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III.    </w:t>
      </w:r>
      <w:r w:rsidRPr="00D1126A">
        <w:rPr>
          <w:rFonts w:ascii="Century Gothic" w:eastAsia="Times New Roman" w:hAnsi="Century Gothic" w:cs="Arial"/>
          <w:b/>
          <w:sz w:val="18"/>
          <w:szCs w:val="18"/>
          <w:u w:val="single"/>
          <w:lang w:eastAsia="ar-SA"/>
        </w:rPr>
        <w:t>OPIS   PRZEDMIOTU  ZAMÓWIENIA.</w:t>
      </w:r>
    </w:p>
    <w:p w:rsidR="00D1126A" w:rsidRPr="00D1126A" w:rsidRDefault="00D1126A" w:rsidP="00D1126A">
      <w:pPr>
        <w:keepNext/>
        <w:suppressAutoHyphens/>
        <w:spacing w:after="0" w:line="200" w:lineRule="atLeast"/>
        <w:rPr>
          <w:rFonts w:ascii="Century Gothic" w:eastAsia="Tahoma" w:hAnsi="Century Gothic" w:cs="Tahoma"/>
          <w:i/>
          <w:iCs/>
          <w:sz w:val="18"/>
          <w:szCs w:val="18"/>
          <w:lang w:eastAsia="ar-SA"/>
        </w:rPr>
      </w:pPr>
    </w:p>
    <w:p w:rsidR="00D1126A" w:rsidRPr="00D1126A" w:rsidRDefault="00D1126A" w:rsidP="00D1126A">
      <w:pPr>
        <w:tabs>
          <w:tab w:val="left" w:pos="284"/>
        </w:tabs>
        <w:suppressAutoHyphens/>
        <w:spacing w:after="0"/>
        <w:ind w:left="284" w:hanging="284"/>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1. Przedmiotem niniejszego postępowania przetargowego są sukcesywne </w:t>
      </w:r>
      <w:r w:rsidRPr="00D1126A">
        <w:rPr>
          <w:rFonts w:ascii="Century Gothic" w:eastAsia="Times New Roman" w:hAnsi="Century Gothic" w:cs="Times New Roman"/>
          <w:bCs/>
          <w:sz w:val="18"/>
          <w:szCs w:val="18"/>
          <w:lang w:eastAsia="ar-SA"/>
        </w:rPr>
        <w:t xml:space="preserve">dostawy produktów farmaceutycznych </w:t>
      </w:r>
      <w:r w:rsidRPr="00D1126A">
        <w:rPr>
          <w:rFonts w:ascii="Century Gothic" w:eastAsia="Times New Roman" w:hAnsi="Century Gothic" w:cs="Century Gothic"/>
          <w:color w:val="000000"/>
          <w:sz w:val="18"/>
          <w:szCs w:val="18"/>
          <w:lang w:eastAsia="ar-SA"/>
        </w:rPr>
        <w:t>w asortymencie i</w:t>
      </w:r>
      <w:r w:rsidRPr="00D1126A">
        <w:rPr>
          <w:rFonts w:ascii="Century Gothic" w:eastAsia="Times New Roman" w:hAnsi="Century Gothic" w:cs="Times New Roman"/>
          <w:bCs/>
          <w:sz w:val="18"/>
          <w:szCs w:val="18"/>
          <w:lang w:eastAsia="ar-SA"/>
        </w:rPr>
        <w:t xml:space="preserve"> ilości określonej w Załączniku Nr 2 do niniejszej SIWZ, przez okres</w:t>
      </w:r>
      <w:r w:rsidRPr="00D1126A">
        <w:rPr>
          <w:rFonts w:ascii="Century Gothic" w:eastAsia="Times New Roman" w:hAnsi="Century Gothic" w:cs="Times New Roman"/>
          <w:b/>
          <w:bCs/>
          <w:sz w:val="18"/>
          <w:szCs w:val="18"/>
          <w:lang w:eastAsia="ar-SA"/>
        </w:rPr>
        <w:t xml:space="preserve"> </w:t>
      </w:r>
      <w:r w:rsidRPr="00D1126A">
        <w:rPr>
          <w:rFonts w:ascii="Century Gothic" w:eastAsia="Times New Roman" w:hAnsi="Century Gothic" w:cs="Times New Roman"/>
          <w:b/>
          <w:bCs/>
          <w:sz w:val="18"/>
          <w:szCs w:val="18"/>
          <w:lang w:eastAsia="ar-SA"/>
        </w:rPr>
        <w:br/>
      </w:r>
      <w:r w:rsidR="00377B49">
        <w:rPr>
          <w:rFonts w:ascii="Century Gothic" w:eastAsia="Times New Roman" w:hAnsi="Century Gothic" w:cs="Times New Roman"/>
          <w:b/>
          <w:bCs/>
          <w:sz w:val="18"/>
          <w:szCs w:val="18"/>
          <w:lang w:eastAsia="ar-SA"/>
        </w:rPr>
        <w:t>12</w:t>
      </w:r>
      <w:r w:rsidRPr="00D1126A">
        <w:rPr>
          <w:rFonts w:ascii="Century Gothic" w:eastAsia="Times New Roman" w:hAnsi="Century Gothic" w:cs="Times New Roman"/>
          <w:b/>
          <w:bCs/>
          <w:sz w:val="18"/>
          <w:szCs w:val="18"/>
          <w:lang w:eastAsia="ar-SA"/>
        </w:rPr>
        <w:t xml:space="preserve"> miesięcy</w:t>
      </w:r>
      <w:r w:rsidRPr="00D1126A">
        <w:rPr>
          <w:rFonts w:ascii="Century Gothic" w:eastAsia="Times New Roman" w:hAnsi="Century Gothic" w:cs="Times New Roman"/>
          <w:bCs/>
          <w:sz w:val="18"/>
          <w:szCs w:val="18"/>
          <w:lang w:eastAsia="ar-SA"/>
        </w:rPr>
        <w:t>, od dnia podpisania umowy.</w:t>
      </w:r>
      <w:r w:rsidRPr="00D1126A">
        <w:rPr>
          <w:rFonts w:ascii="Century Gothic" w:eastAsia="Times New Roman" w:hAnsi="Century Gothic" w:cs="Times New Roman"/>
          <w:sz w:val="18"/>
          <w:szCs w:val="18"/>
          <w:lang w:eastAsia="ar-SA"/>
        </w:rPr>
        <w:t xml:space="preserve"> </w:t>
      </w:r>
    </w:p>
    <w:p w:rsidR="00D1126A" w:rsidRPr="00D1126A" w:rsidRDefault="00D1126A" w:rsidP="00D1126A">
      <w:pPr>
        <w:tabs>
          <w:tab w:val="left" w:pos="540"/>
          <w:tab w:val="left" w:pos="1260"/>
        </w:tabs>
        <w:suppressAutoHyphens/>
        <w:spacing w:after="0"/>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xml:space="preserve">2.   Przedmiot zamówienia powinien:  </w:t>
      </w:r>
    </w:p>
    <w:p w:rsidR="00D1126A" w:rsidRPr="00D1126A" w:rsidRDefault="00D1126A" w:rsidP="00D1126A">
      <w:pPr>
        <w:tabs>
          <w:tab w:val="left" w:pos="426"/>
        </w:tabs>
        <w:suppressAutoHyphens/>
        <w:spacing w:after="0"/>
        <w:ind w:left="567" w:hanging="283"/>
        <w:jc w:val="both"/>
        <w:rPr>
          <w:rFonts w:ascii="Century Gothic" w:eastAsia="Times New Roman" w:hAnsi="Century Gothic" w:cs="Arial"/>
          <w:sz w:val="18"/>
          <w:szCs w:val="18"/>
          <w:lang w:eastAsia="ar-SA"/>
        </w:rPr>
      </w:pPr>
      <w:r w:rsidRPr="00D1126A">
        <w:rPr>
          <w:rFonts w:ascii="Century Gothic" w:eastAsia="Times New Roman" w:hAnsi="Century Gothic" w:cs="Times New Roman"/>
          <w:sz w:val="18"/>
          <w:szCs w:val="18"/>
          <w:lang w:eastAsia="ar-SA"/>
        </w:rPr>
        <w:t>a)</w:t>
      </w:r>
      <w:r w:rsidRPr="00D1126A">
        <w:rPr>
          <w:rFonts w:ascii="Century Gothic" w:eastAsia="Times New Roman" w:hAnsi="Century Gothic" w:cs="Times New Roman"/>
          <w:bCs/>
          <w:sz w:val="18"/>
          <w:szCs w:val="18"/>
          <w:lang w:eastAsia="ar-SA"/>
        </w:rPr>
        <w:t xml:space="preserve"> </w:t>
      </w:r>
      <w:r w:rsidRPr="00D1126A">
        <w:rPr>
          <w:rFonts w:ascii="Century Gothic" w:eastAsia="Times New Roman" w:hAnsi="Century Gothic" w:cs="Arial"/>
          <w:sz w:val="18"/>
          <w:szCs w:val="18"/>
          <w:lang w:eastAsia="ar-SA"/>
        </w:rPr>
        <w:t>być dopuszczon</w:t>
      </w:r>
      <w:r w:rsidR="008C22E8">
        <w:rPr>
          <w:rFonts w:ascii="Century Gothic" w:eastAsia="Times New Roman" w:hAnsi="Century Gothic" w:cs="Arial"/>
          <w:sz w:val="18"/>
          <w:szCs w:val="18"/>
          <w:lang w:eastAsia="ar-SA"/>
        </w:rPr>
        <w:t>y</w:t>
      </w:r>
      <w:r w:rsidRPr="00D1126A">
        <w:rPr>
          <w:rFonts w:ascii="Century Gothic" w:eastAsia="Times New Roman" w:hAnsi="Century Gothic" w:cs="Arial"/>
          <w:sz w:val="18"/>
          <w:szCs w:val="18"/>
          <w:lang w:eastAsia="ar-SA"/>
        </w:rPr>
        <w:t xml:space="preserve"> do obrotu i używania na terenie Polski zgodnie z obowiązującymi przepisami prawa,</w:t>
      </w:r>
    </w:p>
    <w:p w:rsidR="00D1126A" w:rsidRPr="005F004F" w:rsidRDefault="00D1126A" w:rsidP="00D1126A">
      <w:pPr>
        <w:widowControl w:val="0"/>
        <w:tabs>
          <w:tab w:val="left" w:pos="360"/>
          <w:tab w:val="left" w:pos="426"/>
        </w:tabs>
        <w:autoSpaceDE w:val="0"/>
        <w:spacing w:after="0"/>
        <w:ind w:left="567" w:hanging="283"/>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 xml:space="preserve">b)  </w:t>
      </w:r>
      <w:r w:rsidRPr="005F004F">
        <w:rPr>
          <w:rFonts w:ascii="Century Gothic" w:eastAsia="Times New Roman" w:hAnsi="Century Gothic" w:cs="Arial"/>
          <w:bCs/>
          <w:sz w:val="18"/>
          <w:szCs w:val="18"/>
          <w:lang w:eastAsia="ar-SA"/>
        </w:rPr>
        <w:t>być oznakowan</w:t>
      </w:r>
      <w:r w:rsidR="008C22E8" w:rsidRPr="005F004F">
        <w:rPr>
          <w:rFonts w:ascii="Century Gothic" w:eastAsia="Times New Roman" w:hAnsi="Century Gothic" w:cs="Arial"/>
          <w:bCs/>
          <w:sz w:val="18"/>
          <w:szCs w:val="18"/>
          <w:lang w:eastAsia="ar-SA"/>
        </w:rPr>
        <w:t>y</w:t>
      </w:r>
      <w:r w:rsidRPr="005F004F">
        <w:rPr>
          <w:rFonts w:ascii="Century Gothic" w:eastAsia="Times New Roman" w:hAnsi="Century Gothic" w:cs="Arial"/>
          <w:bCs/>
          <w:sz w:val="18"/>
          <w:szCs w:val="18"/>
          <w:lang w:eastAsia="ar-SA"/>
        </w:rPr>
        <w:t xml:space="preserve"> zgodnie z Rozporządzeniem Ministra Zdrowia z dnia 20 lutego 2009 roku w sprawie wymagań dotyczących oznakowania opakowań produktu leczniczego i treści ulotki (Dz. U. 2015, poz. 1109).</w:t>
      </w:r>
    </w:p>
    <w:p w:rsidR="00D1126A" w:rsidRPr="00D1126A" w:rsidRDefault="00D1126A" w:rsidP="00D1126A">
      <w:pPr>
        <w:suppressAutoHyphens/>
        <w:spacing w:after="0"/>
        <w:ind w:left="567" w:hanging="567"/>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xml:space="preserve">     c)  posiadać okres przydatności do użycia nie krótszy niż 12 miesięcy licząc od  daty dostawy.</w:t>
      </w:r>
    </w:p>
    <w:p w:rsidR="0013376F" w:rsidRDefault="00D1126A" w:rsidP="008C22E8">
      <w:pPr>
        <w:tabs>
          <w:tab w:val="left" w:pos="540"/>
          <w:tab w:val="left" w:pos="1260"/>
        </w:tabs>
        <w:suppressAutoHyphens/>
        <w:spacing w:after="0"/>
        <w:ind w:left="284" w:hanging="284"/>
        <w:jc w:val="both"/>
        <w:rPr>
          <w:rFonts w:ascii="Century Gothic" w:eastAsia="Times New Roman" w:hAnsi="Century Gothic" w:cs="Times New Roman"/>
          <w:iCs/>
          <w:sz w:val="18"/>
          <w:szCs w:val="18"/>
          <w:lang w:eastAsia="ar-SA"/>
        </w:rPr>
      </w:pPr>
      <w:r w:rsidRPr="00D1126A">
        <w:rPr>
          <w:rFonts w:ascii="Century Gothic" w:eastAsia="Times New Roman" w:hAnsi="Century Gothic" w:cs="Times New Roman"/>
          <w:bCs/>
          <w:sz w:val="18"/>
          <w:szCs w:val="18"/>
          <w:lang w:eastAsia="ar-SA"/>
        </w:rPr>
        <w:t xml:space="preserve">  </w:t>
      </w:r>
      <w:r w:rsidRPr="00D1126A">
        <w:rPr>
          <w:rFonts w:ascii="Century Gothic" w:eastAsia="Times New Roman" w:hAnsi="Century Gothic" w:cs="Times New Roman"/>
          <w:iCs/>
          <w:sz w:val="18"/>
          <w:szCs w:val="18"/>
          <w:lang w:eastAsia="ar-SA"/>
        </w:rPr>
        <w:t>3. Ilości określone w formularzu cenowym – Załącznik nr 2 mają charakter szacunkowy, przy czym                Zamawiający  deklaruje zrealizowanie  zamówienia w wysokości co najmn</w:t>
      </w:r>
      <w:r w:rsidR="006A10E0">
        <w:rPr>
          <w:rFonts w:ascii="Century Gothic" w:eastAsia="Times New Roman" w:hAnsi="Century Gothic" w:cs="Times New Roman"/>
          <w:iCs/>
          <w:sz w:val="18"/>
          <w:szCs w:val="18"/>
          <w:lang w:eastAsia="ar-SA"/>
        </w:rPr>
        <w:t xml:space="preserve">iej 80% wartości  przedmiotu </w:t>
      </w:r>
      <w:r w:rsidRPr="00D1126A">
        <w:rPr>
          <w:rFonts w:ascii="Century Gothic" w:eastAsia="Times New Roman" w:hAnsi="Century Gothic" w:cs="Times New Roman"/>
          <w:iCs/>
          <w:sz w:val="18"/>
          <w:szCs w:val="18"/>
          <w:lang w:eastAsia="ar-SA"/>
        </w:rPr>
        <w:t>zamówienia, którego</w:t>
      </w:r>
      <w:r w:rsidR="008C22E8">
        <w:rPr>
          <w:rFonts w:ascii="Century Gothic" w:eastAsia="Times New Roman" w:hAnsi="Century Gothic" w:cs="Times New Roman"/>
          <w:iCs/>
          <w:sz w:val="18"/>
          <w:szCs w:val="18"/>
          <w:lang w:eastAsia="ar-SA"/>
        </w:rPr>
        <w:t xml:space="preserve">  dotyczyć będzie zawarta umowa, z zastrzeżeniem pkt. 4.</w:t>
      </w:r>
    </w:p>
    <w:p w:rsidR="00D1126A" w:rsidRPr="00377B49" w:rsidRDefault="008C22E8" w:rsidP="00377B49">
      <w:pPr>
        <w:tabs>
          <w:tab w:val="left" w:pos="540"/>
          <w:tab w:val="left" w:pos="1260"/>
        </w:tabs>
        <w:suppressAutoHyphens/>
        <w:spacing w:after="0"/>
        <w:ind w:left="284" w:hanging="284"/>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 xml:space="preserve">4. Leki z programów lekowych, wymienione w Pakiecie </w:t>
      </w:r>
      <w:r w:rsidR="007A3701">
        <w:rPr>
          <w:rFonts w:ascii="Century Gothic" w:eastAsia="Times New Roman" w:hAnsi="Century Gothic" w:cs="Times New Roman"/>
          <w:iCs/>
          <w:sz w:val="18"/>
          <w:szCs w:val="18"/>
          <w:lang w:eastAsia="ar-SA"/>
        </w:rPr>
        <w:t xml:space="preserve">8 </w:t>
      </w:r>
      <w:r>
        <w:rPr>
          <w:rFonts w:ascii="Century Gothic" w:eastAsia="Times New Roman" w:hAnsi="Century Gothic" w:cs="Times New Roman"/>
          <w:iCs/>
          <w:sz w:val="18"/>
          <w:szCs w:val="18"/>
          <w:lang w:eastAsia="ar-SA"/>
        </w:rPr>
        <w:t>będą zamawiane wyłącznie w przypadku zawarcia/przedłużenia  umów z NFZ na realizację programów lekowych i do wysokości limitów finansowych w nich określonych, w ilościach potrzebnych pacjentom zakwalifikowanym do danego programu.</w:t>
      </w:r>
    </w:p>
    <w:p w:rsidR="00D1126A" w:rsidRPr="00D1126A" w:rsidRDefault="008C22E8" w:rsidP="00D1126A">
      <w:pPr>
        <w:suppressAutoHyphens/>
        <w:spacing w:after="0"/>
        <w:ind w:left="284" w:hanging="284"/>
        <w:rPr>
          <w:rFonts w:ascii="Century Gothic" w:eastAsia="Times New Roman" w:hAnsi="Century Gothic" w:cs="Times New Roman"/>
          <w:sz w:val="18"/>
          <w:szCs w:val="18"/>
          <w:lang w:eastAsia="ar-SA"/>
        </w:rPr>
      </w:pPr>
      <w:r>
        <w:rPr>
          <w:rFonts w:ascii="Century Gothic" w:eastAsia="Times New Roman" w:hAnsi="Century Gothic" w:cs="Times New Roman"/>
          <w:bCs/>
          <w:sz w:val="18"/>
          <w:szCs w:val="18"/>
          <w:lang w:eastAsia="ar-SA"/>
        </w:rPr>
        <w:t>5</w:t>
      </w:r>
      <w:r w:rsidR="00D1126A" w:rsidRPr="00D1126A">
        <w:rPr>
          <w:rFonts w:ascii="Century Gothic" w:eastAsia="Times New Roman" w:hAnsi="Century Gothic" w:cs="Times New Roman"/>
          <w:bCs/>
          <w:sz w:val="18"/>
          <w:szCs w:val="18"/>
          <w:lang w:eastAsia="ar-SA"/>
        </w:rPr>
        <w:t xml:space="preserve">.  Zamawiający wymaga złożenia oferty wraz z określeniem kodu EAN na preparaty znajdujące się w wykazie refundowanych leków, środków spożywczych specjalnego przeznaczenia żywieniowego oraz wyrobów medycznych, stanowiącym załącznik do Obwieszczenia Ministra Zdrowia w sprawie </w:t>
      </w:r>
      <w:r w:rsidR="00D1126A" w:rsidRPr="00D1126A">
        <w:rPr>
          <w:rFonts w:ascii="Century Gothic" w:eastAsia="Times New Roman" w:hAnsi="Century Gothic" w:cs="Times New Roman"/>
          <w:bCs/>
          <w:sz w:val="18"/>
          <w:szCs w:val="18"/>
          <w:lang w:eastAsia="ar-SA"/>
        </w:rPr>
        <w:lastRenderedPageBreak/>
        <w:t xml:space="preserve">wykazu refundowanych leków, środków spożywczych specjalnego przeznaczenia żywieniowego oraz wyrobów medycznych aktualnego na dzień złożenia oferty. </w:t>
      </w:r>
    </w:p>
    <w:p w:rsidR="00D1126A" w:rsidRPr="00D1126A" w:rsidRDefault="008C22E8" w:rsidP="00D1126A">
      <w:pPr>
        <w:suppressAutoHyphens/>
        <w:spacing w:after="0"/>
        <w:ind w:left="284" w:hanging="284"/>
        <w:rPr>
          <w:rFonts w:ascii="Century Gothic" w:eastAsia="Times New Roman" w:hAnsi="Century Gothic" w:cs="Times New Roman"/>
          <w:iCs/>
          <w:sz w:val="18"/>
          <w:szCs w:val="18"/>
          <w:lang w:eastAsia="ar-SA"/>
        </w:rPr>
      </w:pPr>
      <w:r>
        <w:rPr>
          <w:rFonts w:ascii="Century Gothic" w:eastAsia="Times New Roman" w:hAnsi="Century Gothic" w:cs="Times New Roman"/>
          <w:sz w:val="18"/>
          <w:szCs w:val="18"/>
          <w:lang w:eastAsia="ar-SA"/>
        </w:rPr>
        <w:t>6</w:t>
      </w:r>
      <w:r w:rsidR="00D1126A" w:rsidRPr="00D1126A">
        <w:rPr>
          <w:rFonts w:ascii="Century Gothic" w:eastAsia="Times New Roman" w:hAnsi="Century Gothic" w:cs="Times New Roman"/>
          <w:sz w:val="18"/>
          <w:szCs w:val="18"/>
          <w:lang w:eastAsia="ar-SA"/>
        </w:rPr>
        <w:t xml:space="preserve">. Zamawiający składa zamówienie drogą elektroniczną. </w:t>
      </w:r>
    </w:p>
    <w:p w:rsidR="00D1126A" w:rsidRPr="00D1126A" w:rsidRDefault="008C22E8" w:rsidP="005E641D">
      <w:pPr>
        <w:suppressAutoHyphens/>
        <w:spacing w:after="0"/>
        <w:ind w:left="284" w:hanging="284"/>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7</w:t>
      </w:r>
      <w:r w:rsidR="00D1126A" w:rsidRPr="00D1126A">
        <w:rPr>
          <w:rFonts w:ascii="Century Gothic" w:eastAsia="Times New Roman" w:hAnsi="Century Gothic" w:cs="Times New Roman"/>
          <w:sz w:val="18"/>
          <w:szCs w:val="18"/>
          <w:lang w:eastAsia="ar-SA"/>
        </w:rPr>
        <w:t xml:space="preserve">.  Wykonawca ma obowiązek wystawić Zamawiającemu fakturę w trzech </w:t>
      </w:r>
      <w:r w:rsidR="005E641D">
        <w:rPr>
          <w:rFonts w:ascii="Century Gothic" w:eastAsia="Times New Roman" w:hAnsi="Century Gothic" w:cs="Times New Roman"/>
          <w:sz w:val="18"/>
          <w:szCs w:val="18"/>
          <w:lang w:eastAsia="ar-SA"/>
        </w:rPr>
        <w:t xml:space="preserve">egzemplarzach - oryginał oraz </w:t>
      </w:r>
      <w:r w:rsidR="00D1126A" w:rsidRPr="00D1126A">
        <w:rPr>
          <w:rFonts w:ascii="Century Gothic" w:eastAsia="Times New Roman" w:hAnsi="Century Gothic" w:cs="Times New Roman"/>
          <w:sz w:val="18"/>
          <w:szCs w:val="18"/>
          <w:lang w:eastAsia="ar-SA"/>
        </w:rPr>
        <w:t>dwie kopie.</w:t>
      </w:r>
    </w:p>
    <w:p w:rsidR="00D1126A" w:rsidRPr="00D1126A" w:rsidRDefault="008C22E8" w:rsidP="005E641D">
      <w:pPr>
        <w:suppressAutoHyphens/>
        <w:spacing w:after="0"/>
        <w:ind w:left="284" w:hanging="284"/>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8</w:t>
      </w:r>
      <w:r w:rsidR="00D1126A" w:rsidRPr="00D1126A">
        <w:rPr>
          <w:rFonts w:ascii="Century Gothic" w:eastAsia="Times New Roman" w:hAnsi="Century Gothic" w:cs="Times New Roman"/>
          <w:sz w:val="18"/>
          <w:szCs w:val="18"/>
          <w:lang w:eastAsia="ar-SA"/>
        </w:rPr>
        <w:t xml:space="preserve">. Wykonawca ma obowiązek wystawiać w trakcie realizacji umowy oddzielne faktury na leki  onkologiczne. </w:t>
      </w:r>
    </w:p>
    <w:p w:rsidR="00D1126A" w:rsidRPr="00D1126A" w:rsidRDefault="008C22E8" w:rsidP="005E641D">
      <w:pPr>
        <w:suppressAutoHyphens/>
        <w:spacing w:after="0"/>
        <w:ind w:left="284" w:hanging="284"/>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ar-SA"/>
        </w:rPr>
        <w:t>9</w:t>
      </w:r>
      <w:r w:rsidR="00D1126A" w:rsidRPr="00D1126A">
        <w:rPr>
          <w:rFonts w:ascii="Century Gothic" w:eastAsia="Times New Roman" w:hAnsi="Century Gothic" w:cs="Times New Roman"/>
          <w:sz w:val="18"/>
          <w:szCs w:val="18"/>
          <w:lang w:eastAsia="ar-SA"/>
        </w:rPr>
        <w:t xml:space="preserve">.  </w:t>
      </w:r>
      <w:r w:rsidR="00D1126A" w:rsidRPr="00D1126A">
        <w:rPr>
          <w:rFonts w:ascii="Century Gothic" w:eastAsia="Times New Roman" w:hAnsi="Century Gothic" w:cs="Times New Roman"/>
          <w:bCs/>
          <w:sz w:val="18"/>
          <w:szCs w:val="18"/>
          <w:lang w:eastAsia="ar-SA"/>
        </w:rPr>
        <w:t>Produkty farmaceutyczne iniekcji i infuzji o tej samej nazwie międzynarodowej, ale różnych dawkach muszą pochodzić od jednego producenta.</w:t>
      </w:r>
    </w:p>
    <w:p w:rsidR="00D1126A" w:rsidRPr="00D1126A" w:rsidRDefault="008C22E8" w:rsidP="00D1126A">
      <w:pPr>
        <w:suppressAutoHyphens/>
        <w:spacing w:after="0"/>
        <w:ind w:left="284" w:hanging="284"/>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10</w:t>
      </w:r>
      <w:r w:rsidR="00D1126A" w:rsidRPr="00D1126A">
        <w:rPr>
          <w:rFonts w:ascii="Century Gothic" w:eastAsia="Times New Roman" w:hAnsi="Century Gothic" w:cs="Times New Roman"/>
          <w:sz w:val="18"/>
          <w:szCs w:val="18"/>
          <w:lang w:eastAsia="ar-SA"/>
        </w:rPr>
        <w:t>.  W przypadku gdy w Załączniku Nr 2 Zamawiający podał nazwę handlową leku,  Wykonawca  ma   prawo zaoferować lek o innej nazwie handlowej - równoważny.</w:t>
      </w:r>
    </w:p>
    <w:p w:rsidR="00D1126A" w:rsidRPr="00D1126A" w:rsidRDefault="008C22E8" w:rsidP="00D1126A">
      <w:pPr>
        <w:suppressAutoHyphens/>
        <w:spacing w:after="0"/>
        <w:ind w:left="284" w:hanging="284"/>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11</w:t>
      </w:r>
      <w:r w:rsidR="00D1126A" w:rsidRPr="00D1126A">
        <w:rPr>
          <w:rFonts w:ascii="Century Gothic" w:eastAsia="Times New Roman" w:hAnsi="Century Gothic" w:cs="Times New Roman"/>
          <w:sz w:val="18"/>
          <w:szCs w:val="18"/>
          <w:lang w:eastAsia="ar-SA"/>
        </w:rPr>
        <w:t>. UWAGA: Zamawiający wyraża zgodę na zaoferowanie leków w opakowaniach innej wielkości niż     podana w Załączniku Nr 2 do SIWZ</w:t>
      </w:r>
    </w:p>
    <w:p w:rsidR="00D1126A" w:rsidRPr="00D1126A" w:rsidRDefault="008C22E8" w:rsidP="00D1126A">
      <w:pPr>
        <w:suppressAutoHyphens/>
        <w:spacing w:after="0"/>
        <w:ind w:left="284" w:hanging="284"/>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12</w:t>
      </w:r>
      <w:r w:rsidR="00D1126A" w:rsidRPr="00D1126A">
        <w:rPr>
          <w:rFonts w:ascii="Century Gothic" w:eastAsia="Times New Roman" w:hAnsi="Century Gothic" w:cs="Times New Roman"/>
          <w:sz w:val="18"/>
          <w:szCs w:val="18"/>
          <w:lang w:eastAsia="ar-SA"/>
        </w:rPr>
        <w:t>. W przypadku zaoferowania innej wielkości opakowań, Wykonawca jest zobowiązany do przeliczenia opakowań do dwóch miejsc po przecinku, tak aby liczba wymaganych tab., kaps. fiolek kg i itp.</w:t>
      </w:r>
      <w:r>
        <w:rPr>
          <w:rFonts w:ascii="Century Gothic" w:eastAsia="Times New Roman" w:hAnsi="Century Gothic" w:cs="Times New Roman"/>
          <w:sz w:val="18"/>
          <w:szCs w:val="18"/>
          <w:lang w:eastAsia="ar-SA"/>
        </w:rPr>
        <w:t>, była zgodna z ilością wymaganą</w:t>
      </w:r>
      <w:r w:rsidR="00D1126A" w:rsidRPr="00D1126A">
        <w:rPr>
          <w:rFonts w:ascii="Century Gothic" w:eastAsia="Times New Roman" w:hAnsi="Century Gothic" w:cs="Times New Roman"/>
          <w:sz w:val="18"/>
          <w:szCs w:val="18"/>
          <w:lang w:eastAsia="ar-SA"/>
        </w:rPr>
        <w:t xml:space="preserve"> przez Zamawiającego. Przeliczoną ilość opakowań należy podać w rubryce „Ilość op. po przeliczeniu”, obok ilości pierwotnej, podanej przez Zamawiającego.</w:t>
      </w:r>
    </w:p>
    <w:p w:rsidR="0042103C" w:rsidRPr="00D1126A" w:rsidRDefault="008C22E8" w:rsidP="0013376F">
      <w:pPr>
        <w:suppressAutoHyphens/>
        <w:spacing w:after="0"/>
        <w:ind w:left="284" w:hanging="568"/>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13</w:t>
      </w:r>
      <w:r w:rsidR="00D1126A" w:rsidRPr="00D1126A">
        <w:rPr>
          <w:rFonts w:ascii="Century Gothic" w:eastAsia="Times New Roman" w:hAnsi="Century Gothic" w:cs="Times New Roman"/>
          <w:sz w:val="18"/>
          <w:szCs w:val="18"/>
          <w:lang w:eastAsia="ar-SA"/>
        </w:rPr>
        <w:t>. UWAGA: W sytuacji gdy w trakcie trwania postępowania przetargowego wymagany przez Zamawiającego lek nie jest produkowany, w Formularzu cenowym stanowiącym Załącznik Nr 2 do SIWZ należy podać ostatnią cenę sprzedaży z adnotacją o zaprzestaniu produkcji.</w:t>
      </w:r>
    </w:p>
    <w:p w:rsidR="00D1126A" w:rsidRPr="00D1126A" w:rsidRDefault="0042103C" w:rsidP="00D1126A">
      <w:pPr>
        <w:suppressAutoHyphens/>
        <w:spacing w:after="0"/>
        <w:ind w:left="284" w:hanging="284"/>
        <w:rPr>
          <w:rFonts w:ascii="Century Gothic" w:eastAsia="Times New Roman" w:hAnsi="Century Gothic" w:cs="Times New Roman"/>
          <w:b/>
          <w:sz w:val="18"/>
          <w:szCs w:val="18"/>
          <w:lang w:eastAsia="ar-SA"/>
        </w:rPr>
      </w:pPr>
      <w:r>
        <w:rPr>
          <w:rFonts w:ascii="Century Gothic" w:eastAsia="Times New Roman" w:hAnsi="Century Gothic" w:cs="Times New Roman"/>
          <w:sz w:val="18"/>
          <w:szCs w:val="18"/>
          <w:lang w:eastAsia="ar-SA"/>
        </w:rPr>
        <w:t>1</w:t>
      </w:r>
      <w:r w:rsidR="008C22E8">
        <w:rPr>
          <w:rFonts w:ascii="Century Gothic" w:eastAsia="Times New Roman" w:hAnsi="Century Gothic" w:cs="Times New Roman"/>
          <w:sz w:val="18"/>
          <w:szCs w:val="18"/>
          <w:lang w:eastAsia="ar-SA"/>
        </w:rPr>
        <w:t>4</w:t>
      </w:r>
      <w:r w:rsidR="00D1126A" w:rsidRPr="00D1126A">
        <w:rPr>
          <w:rFonts w:ascii="Century Gothic" w:eastAsia="Times New Roman" w:hAnsi="Century Gothic" w:cs="Times New Roman"/>
          <w:sz w:val="18"/>
          <w:szCs w:val="18"/>
          <w:lang w:eastAsia="ar-SA"/>
        </w:rPr>
        <w:t xml:space="preserve">.  Termin realizacji zamówienia: </w:t>
      </w:r>
      <w:r w:rsidR="00377B49">
        <w:rPr>
          <w:rFonts w:ascii="Century Gothic" w:eastAsia="Times New Roman" w:hAnsi="Century Gothic" w:cs="Times New Roman"/>
          <w:sz w:val="18"/>
          <w:szCs w:val="18"/>
          <w:lang w:eastAsia="ar-SA"/>
        </w:rPr>
        <w:t>12</w:t>
      </w:r>
      <w:r w:rsidR="00D1126A" w:rsidRPr="00D1126A">
        <w:rPr>
          <w:rFonts w:ascii="Century Gothic" w:eastAsia="Times New Roman" w:hAnsi="Century Gothic" w:cs="Times New Roman"/>
          <w:sz w:val="18"/>
          <w:szCs w:val="18"/>
          <w:lang w:eastAsia="ar-SA"/>
        </w:rPr>
        <w:t xml:space="preserve"> miesięcy</w:t>
      </w:r>
      <w:r w:rsidR="00D1126A" w:rsidRPr="00D1126A">
        <w:rPr>
          <w:rFonts w:ascii="Century Gothic" w:eastAsia="Times New Roman" w:hAnsi="Century Gothic" w:cs="Times New Roman"/>
          <w:color w:val="FF0000"/>
          <w:sz w:val="18"/>
          <w:szCs w:val="18"/>
          <w:lang w:eastAsia="ar-SA"/>
        </w:rPr>
        <w:t xml:space="preserve"> </w:t>
      </w:r>
      <w:r w:rsidR="00D1126A" w:rsidRPr="00D1126A">
        <w:rPr>
          <w:rFonts w:ascii="Century Gothic" w:eastAsia="Times New Roman" w:hAnsi="Century Gothic" w:cs="Times New Roman"/>
          <w:sz w:val="18"/>
          <w:szCs w:val="18"/>
          <w:lang w:eastAsia="ar-SA"/>
        </w:rPr>
        <w:t>od daty podpisania umowy.</w:t>
      </w:r>
    </w:p>
    <w:p w:rsidR="00D1126A" w:rsidRPr="0042103C" w:rsidRDefault="0042103C" w:rsidP="00D1126A">
      <w:pPr>
        <w:suppressAutoHyphens/>
        <w:spacing w:after="0"/>
        <w:ind w:left="284" w:hanging="284"/>
        <w:jc w:val="both"/>
        <w:rPr>
          <w:rFonts w:ascii="Century Gothic" w:eastAsia="Times New Roman" w:hAnsi="Century Gothic" w:cs="Times New Roman"/>
          <w:strike/>
          <w:sz w:val="18"/>
          <w:szCs w:val="18"/>
          <w:lang w:eastAsia="ar-SA"/>
        </w:rPr>
      </w:pPr>
      <w:r>
        <w:rPr>
          <w:rFonts w:ascii="Century Gothic" w:eastAsia="Times New Roman" w:hAnsi="Century Gothic" w:cs="Times New Roman"/>
          <w:bCs/>
          <w:sz w:val="18"/>
          <w:szCs w:val="18"/>
          <w:lang w:eastAsia="ar-SA"/>
        </w:rPr>
        <w:t>1</w:t>
      </w:r>
      <w:r w:rsidR="008C22E8">
        <w:rPr>
          <w:rFonts w:ascii="Century Gothic" w:eastAsia="Times New Roman" w:hAnsi="Century Gothic" w:cs="Times New Roman"/>
          <w:bCs/>
          <w:sz w:val="18"/>
          <w:szCs w:val="18"/>
          <w:lang w:eastAsia="ar-SA"/>
        </w:rPr>
        <w:t>5</w:t>
      </w:r>
      <w:r w:rsidR="00D1126A" w:rsidRPr="00D1126A">
        <w:rPr>
          <w:rFonts w:ascii="Century Gothic" w:eastAsia="Times New Roman" w:hAnsi="Century Gothic" w:cs="Times New Roman"/>
          <w:bCs/>
          <w:sz w:val="18"/>
          <w:szCs w:val="18"/>
          <w:lang w:eastAsia="ar-SA"/>
        </w:rPr>
        <w:t xml:space="preserve">.  </w:t>
      </w:r>
      <w:r w:rsidR="00D1126A" w:rsidRPr="00D1126A">
        <w:rPr>
          <w:rFonts w:ascii="Century Gothic" w:eastAsia="Times New Roman" w:hAnsi="Century Gothic" w:cs="Times New Roman"/>
          <w:sz w:val="18"/>
          <w:szCs w:val="18"/>
          <w:lang w:eastAsia="ar-SA"/>
        </w:rPr>
        <w:t xml:space="preserve">Zamawiający przewiduje składanie ofert częściowych na poszczególne </w:t>
      </w:r>
      <w:r w:rsidR="00D1126A" w:rsidRPr="002771A1">
        <w:rPr>
          <w:rFonts w:ascii="Century Gothic" w:eastAsia="Times New Roman" w:hAnsi="Century Gothic" w:cs="Times New Roman"/>
          <w:sz w:val="18"/>
          <w:szCs w:val="18"/>
          <w:lang w:eastAsia="ar-SA"/>
        </w:rPr>
        <w:t xml:space="preserve">Pakiety, a w Pakiecie </w:t>
      </w:r>
      <w:r w:rsidR="00144F13">
        <w:rPr>
          <w:rFonts w:ascii="Century Gothic" w:eastAsia="Times New Roman" w:hAnsi="Century Gothic" w:cs="Times New Roman"/>
          <w:sz w:val="18"/>
          <w:szCs w:val="18"/>
          <w:lang w:eastAsia="ar-SA"/>
        </w:rPr>
        <w:t xml:space="preserve">6, 8, 13, 14 i 15 </w:t>
      </w:r>
      <w:r w:rsidR="00D1126A" w:rsidRPr="002771A1">
        <w:rPr>
          <w:rFonts w:ascii="Century Gothic" w:eastAsia="Times New Roman" w:hAnsi="Century Gothic" w:cs="Times New Roman"/>
          <w:sz w:val="18"/>
          <w:szCs w:val="18"/>
          <w:lang w:eastAsia="ar-SA"/>
        </w:rPr>
        <w:t>także na wybrane pozycje.</w:t>
      </w:r>
    </w:p>
    <w:p w:rsidR="00D1126A" w:rsidRPr="00D1126A" w:rsidRDefault="008C22E8" w:rsidP="00D1126A">
      <w:pPr>
        <w:tabs>
          <w:tab w:val="left" w:pos="284"/>
        </w:tabs>
        <w:suppressAutoHyphens/>
        <w:spacing w:after="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16</w:t>
      </w:r>
      <w:r w:rsidR="0013376F">
        <w:rPr>
          <w:rFonts w:ascii="Century Gothic" w:eastAsia="Times New Roman" w:hAnsi="Century Gothic" w:cs="Arial"/>
          <w:sz w:val="18"/>
          <w:szCs w:val="18"/>
          <w:lang w:eastAsia="ar-SA"/>
        </w:rPr>
        <w:t>.</w:t>
      </w:r>
      <w:r w:rsidR="00D1126A" w:rsidRPr="00D1126A">
        <w:rPr>
          <w:rFonts w:ascii="Century Gothic" w:eastAsia="Times New Roman" w:hAnsi="Century Gothic" w:cs="Arial"/>
          <w:sz w:val="18"/>
          <w:szCs w:val="18"/>
          <w:lang w:eastAsia="ar-SA"/>
        </w:rPr>
        <w:t xml:space="preserve">  Zamawiający nie przewiduje składania ofert wariantowych.</w:t>
      </w:r>
    </w:p>
    <w:p w:rsidR="00D1126A" w:rsidRPr="00D1126A" w:rsidRDefault="00D1126A" w:rsidP="00D1126A">
      <w:pPr>
        <w:keepNext/>
        <w:tabs>
          <w:tab w:val="left" w:pos="284"/>
        </w:tabs>
        <w:suppressAutoHyphens/>
        <w:spacing w:after="0"/>
        <w:jc w:val="both"/>
        <w:rPr>
          <w:rFonts w:ascii="Century Gothic" w:eastAsia="Tahoma" w:hAnsi="Century Gothic" w:cs="Arial"/>
          <w:iCs/>
          <w:sz w:val="18"/>
          <w:szCs w:val="18"/>
          <w:lang w:eastAsia="ar-SA"/>
        </w:rPr>
      </w:pPr>
      <w:r w:rsidRPr="00D1126A">
        <w:rPr>
          <w:rFonts w:ascii="Century Gothic" w:eastAsia="Tahoma" w:hAnsi="Century Gothic" w:cs="Arial"/>
          <w:iCs/>
          <w:sz w:val="18"/>
          <w:szCs w:val="18"/>
          <w:lang w:eastAsia="ar-SA"/>
        </w:rPr>
        <w:t>1</w:t>
      </w:r>
      <w:r w:rsidR="008C22E8">
        <w:rPr>
          <w:rFonts w:ascii="Century Gothic" w:eastAsia="Tahoma" w:hAnsi="Century Gothic" w:cs="Arial"/>
          <w:iCs/>
          <w:sz w:val="18"/>
          <w:szCs w:val="18"/>
          <w:lang w:eastAsia="ar-SA"/>
        </w:rPr>
        <w:t>7</w:t>
      </w:r>
      <w:r w:rsidRPr="00D1126A">
        <w:rPr>
          <w:rFonts w:ascii="Century Gothic" w:eastAsia="Tahoma" w:hAnsi="Century Gothic" w:cs="Arial"/>
          <w:iCs/>
          <w:sz w:val="18"/>
          <w:szCs w:val="18"/>
          <w:lang w:eastAsia="ar-SA"/>
        </w:rPr>
        <w:t>.  Zamawiający nie przewiduje zawarcia umowy ramowej.</w:t>
      </w:r>
    </w:p>
    <w:p w:rsidR="00D1126A" w:rsidRPr="00D1126A" w:rsidRDefault="00D1126A" w:rsidP="00D1126A">
      <w:pPr>
        <w:suppressAutoHyphens/>
        <w:spacing w:after="0"/>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1</w:t>
      </w:r>
      <w:r w:rsidR="008C22E8">
        <w:rPr>
          <w:rFonts w:ascii="Century Gothic" w:eastAsia="Times New Roman" w:hAnsi="Century Gothic" w:cs="Arial"/>
          <w:sz w:val="18"/>
          <w:szCs w:val="18"/>
          <w:lang w:eastAsia="ar-SA"/>
        </w:rPr>
        <w:t>8</w:t>
      </w:r>
      <w:r w:rsidRPr="00D1126A">
        <w:rPr>
          <w:rFonts w:ascii="Century Gothic" w:eastAsia="Times New Roman" w:hAnsi="Century Gothic" w:cs="Arial"/>
          <w:sz w:val="18"/>
          <w:szCs w:val="18"/>
          <w:lang w:eastAsia="ar-SA"/>
        </w:rPr>
        <w:t>.  Zamawiający nie przewiduje przeprowadzenia aukcji elektronicznej.</w:t>
      </w:r>
    </w:p>
    <w:p w:rsidR="00D1126A" w:rsidRPr="00D1126A" w:rsidRDefault="00D1126A" w:rsidP="00D1126A">
      <w:pPr>
        <w:suppressAutoHyphens/>
        <w:spacing w:after="0"/>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1</w:t>
      </w:r>
      <w:r w:rsidR="008C22E8">
        <w:rPr>
          <w:rFonts w:ascii="Century Gothic" w:eastAsia="Times New Roman" w:hAnsi="Century Gothic" w:cs="Arial"/>
          <w:sz w:val="18"/>
          <w:szCs w:val="18"/>
          <w:lang w:eastAsia="ar-SA"/>
        </w:rPr>
        <w:t>9</w:t>
      </w:r>
      <w:r w:rsidRPr="00D1126A">
        <w:rPr>
          <w:rFonts w:ascii="Century Gothic" w:eastAsia="Times New Roman" w:hAnsi="Century Gothic" w:cs="Arial"/>
          <w:sz w:val="18"/>
          <w:szCs w:val="18"/>
          <w:lang w:eastAsia="ar-SA"/>
        </w:rPr>
        <w:t>.  Zamawiający nie przewiduje zwrotu kosztów udziału w postępowaniu.</w:t>
      </w:r>
    </w:p>
    <w:p w:rsidR="00D1126A" w:rsidRPr="00D1126A" w:rsidRDefault="008C22E8" w:rsidP="00D1126A">
      <w:pPr>
        <w:suppressAutoHyphens/>
        <w:spacing w:after="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20</w:t>
      </w:r>
      <w:r w:rsidR="00D1126A" w:rsidRPr="00D1126A">
        <w:rPr>
          <w:rFonts w:ascii="Century Gothic" w:eastAsia="Times New Roman" w:hAnsi="Century Gothic" w:cs="Arial"/>
          <w:sz w:val="18"/>
          <w:szCs w:val="18"/>
          <w:lang w:eastAsia="ar-SA"/>
        </w:rPr>
        <w:t>.  Zamawiający nie określił w SIWZ wymagań,  o których mowa w art. 29 ust. 4 Ustawy.</w:t>
      </w:r>
    </w:p>
    <w:p w:rsidR="00D1126A" w:rsidRPr="00F630DC" w:rsidRDefault="008C22E8" w:rsidP="00F630DC">
      <w:pPr>
        <w:suppressAutoHyphens/>
        <w:spacing w:after="0"/>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21</w:t>
      </w:r>
      <w:r w:rsidR="00D1126A" w:rsidRPr="00D1126A">
        <w:rPr>
          <w:rFonts w:ascii="Century Gothic" w:eastAsia="Times New Roman" w:hAnsi="Century Gothic" w:cs="Arial"/>
          <w:sz w:val="18"/>
          <w:szCs w:val="18"/>
          <w:lang w:eastAsia="ar-SA"/>
        </w:rPr>
        <w:t xml:space="preserve">.  Zamawiający  dopuszcza możliwość udzielenia zamówienia  na podstawie  art. 67 ust. 1 pkt </w:t>
      </w:r>
      <w:r>
        <w:rPr>
          <w:rFonts w:ascii="Century Gothic" w:eastAsia="Times New Roman" w:hAnsi="Century Gothic" w:cs="Arial"/>
          <w:sz w:val="18"/>
          <w:szCs w:val="18"/>
          <w:lang w:eastAsia="ar-SA"/>
        </w:rPr>
        <w:t>7</w:t>
      </w:r>
      <w:r w:rsidR="00D1126A" w:rsidRPr="00D1126A">
        <w:rPr>
          <w:rFonts w:ascii="Century Gothic" w:eastAsia="Times New Roman" w:hAnsi="Century Gothic" w:cs="Arial"/>
          <w:sz w:val="18"/>
          <w:szCs w:val="18"/>
          <w:lang w:eastAsia="ar-SA"/>
        </w:rPr>
        <w:t xml:space="preserve"> Ustawy. </w:t>
      </w:r>
    </w:p>
    <w:p w:rsidR="00D1126A" w:rsidRPr="00D1126A" w:rsidRDefault="00D1126A" w:rsidP="00D1126A">
      <w:pPr>
        <w:suppressAutoHyphens/>
        <w:spacing w:after="0" w:line="200" w:lineRule="atLeast"/>
        <w:ind w:left="426" w:hanging="426"/>
        <w:jc w:val="both"/>
        <w:rPr>
          <w:rFonts w:ascii="Century Gothic" w:eastAsia="Times New Roman" w:hAnsi="Century Gothic" w:cs="Arial"/>
          <w:sz w:val="18"/>
          <w:szCs w:val="18"/>
          <w:u w:val="single"/>
          <w:lang w:eastAsia="ar-SA"/>
        </w:rPr>
      </w:pPr>
      <w:r w:rsidRPr="00D1126A">
        <w:rPr>
          <w:rFonts w:ascii="Century Gothic" w:eastAsia="Times New Roman" w:hAnsi="Century Gothic" w:cs="Arial"/>
          <w:b/>
          <w:bCs/>
          <w:sz w:val="18"/>
          <w:szCs w:val="18"/>
          <w:lang w:eastAsia="ar-SA"/>
        </w:rPr>
        <w:t xml:space="preserve">IV.  </w:t>
      </w:r>
      <w:r w:rsidRPr="00D1126A">
        <w:rPr>
          <w:rFonts w:ascii="Century Gothic" w:eastAsia="Times New Roman" w:hAnsi="Century Gothic" w:cs="Arial"/>
          <w:b/>
          <w:bCs/>
          <w:sz w:val="18"/>
          <w:szCs w:val="18"/>
          <w:u w:val="single"/>
          <w:lang w:eastAsia="ar-SA"/>
        </w:rPr>
        <w:t>WYMAGANIA  DOTYCZACE  ZATRUDNIENIA  NA  UMOWĘ  O  PRACĘ  - ART. 29 ust. 3a USTAWY.</w:t>
      </w:r>
      <w:r w:rsidRPr="00D1126A">
        <w:rPr>
          <w:rFonts w:ascii="Century Gothic" w:eastAsia="Times New Roman" w:hAnsi="Century Gothic" w:cs="Arial"/>
          <w:sz w:val="18"/>
          <w:szCs w:val="18"/>
          <w:u w:val="single"/>
          <w:lang w:eastAsia="ar-SA"/>
        </w:rPr>
        <w:t xml:space="preserve"> </w:t>
      </w:r>
    </w:p>
    <w:p w:rsidR="00D1126A" w:rsidRPr="00D1126A" w:rsidRDefault="00D1126A" w:rsidP="00D1126A">
      <w:pPr>
        <w:suppressAutoHyphens/>
        <w:spacing w:after="0" w:line="200" w:lineRule="atLeast"/>
        <w:ind w:left="426" w:hanging="426"/>
        <w:jc w:val="both"/>
        <w:rPr>
          <w:rFonts w:ascii="Century Gothic" w:eastAsia="Times New Roman" w:hAnsi="Century Gothic" w:cs="Arial"/>
          <w:sz w:val="18"/>
          <w:szCs w:val="18"/>
          <w:lang w:eastAsia="ar-SA"/>
        </w:rPr>
      </w:pPr>
    </w:p>
    <w:p w:rsidR="00D1126A" w:rsidRPr="00D1126A" w:rsidRDefault="008F7F05" w:rsidP="00D1126A">
      <w:pPr>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Z uwagi na przedmiot zamówienia </w:t>
      </w:r>
      <w:r w:rsidR="00D1126A" w:rsidRPr="00D1126A">
        <w:rPr>
          <w:rFonts w:ascii="Century Gothic" w:eastAsia="Times New Roman" w:hAnsi="Century Gothic" w:cs="Arial"/>
          <w:sz w:val="18"/>
          <w:szCs w:val="18"/>
          <w:lang w:eastAsia="ar-SA"/>
        </w:rPr>
        <w:t xml:space="preserve">Zamawiający nie wymaga, aby osoby uczestniczące w realizacji zamówienia, były zatrudnione przez wykonawcę na podstawie umowy o pracę w rozumieniu ustawy z dnia 26 czerwca 1974 r. – Kodeks Pracy ( Dz. U. z </w:t>
      </w:r>
      <w:r w:rsidR="00CE3B52">
        <w:rPr>
          <w:rFonts w:ascii="Century Gothic" w:eastAsia="Times New Roman" w:hAnsi="Century Gothic" w:cs="Arial"/>
          <w:sz w:val="18"/>
          <w:szCs w:val="18"/>
          <w:lang w:eastAsia="ar-SA"/>
        </w:rPr>
        <w:t xml:space="preserve">2018 poz. </w:t>
      </w:r>
      <w:r w:rsidR="005F004F">
        <w:rPr>
          <w:rFonts w:ascii="Century Gothic" w:eastAsia="Times New Roman" w:hAnsi="Century Gothic" w:cs="Arial"/>
          <w:sz w:val="18"/>
          <w:szCs w:val="18"/>
          <w:lang w:eastAsia="ar-SA"/>
        </w:rPr>
        <w:t>917 ze zm.</w:t>
      </w:r>
      <w:r w:rsidR="00D1126A" w:rsidRPr="00D1126A">
        <w:rPr>
          <w:rFonts w:ascii="Century Gothic" w:eastAsia="Times New Roman" w:hAnsi="Century Gothic" w:cs="Arial"/>
          <w:sz w:val="18"/>
          <w:szCs w:val="18"/>
          <w:lang w:eastAsia="ar-SA"/>
        </w:rPr>
        <w:t xml:space="preserve"> ).</w:t>
      </w:r>
    </w:p>
    <w:p w:rsidR="00701469" w:rsidRDefault="00701469" w:rsidP="00D1126A">
      <w:pPr>
        <w:keepNext/>
        <w:tabs>
          <w:tab w:val="left" w:pos="284"/>
          <w:tab w:val="left" w:pos="426"/>
        </w:tabs>
        <w:suppressAutoHyphens/>
        <w:spacing w:after="0" w:line="200" w:lineRule="atLeast"/>
        <w:ind w:left="567" w:hanging="567"/>
        <w:rPr>
          <w:rFonts w:ascii="Century Gothic" w:eastAsia="Times New Roman" w:hAnsi="Century Gothic" w:cs="Arial"/>
          <w:sz w:val="18"/>
          <w:szCs w:val="18"/>
          <w:lang w:eastAsia="ar-SA"/>
        </w:rPr>
      </w:pPr>
    </w:p>
    <w:p w:rsidR="00D1126A" w:rsidRPr="00D1126A" w:rsidRDefault="00D1126A" w:rsidP="00D1126A">
      <w:pPr>
        <w:keepNext/>
        <w:tabs>
          <w:tab w:val="left" w:pos="284"/>
          <w:tab w:val="left" w:pos="426"/>
        </w:tabs>
        <w:suppressAutoHyphens/>
        <w:spacing w:after="0" w:line="200" w:lineRule="atLeast"/>
        <w:ind w:left="567" w:hanging="567"/>
        <w:rPr>
          <w:rFonts w:ascii="Century Gothic" w:eastAsia="Tahoma" w:hAnsi="Century Gothic" w:cs="Arial"/>
          <w:b/>
          <w:bCs/>
          <w:sz w:val="18"/>
          <w:szCs w:val="18"/>
          <w:u w:val="single"/>
          <w:lang w:eastAsia="ar-SA"/>
        </w:rPr>
      </w:pPr>
      <w:r w:rsidRPr="00D1126A">
        <w:rPr>
          <w:rFonts w:ascii="Century Gothic" w:eastAsia="Tahoma" w:hAnsi="Century Gothic" w:cs="Arial"/>
          <w:b/>
          <w:bCs/>
          <w:sz w:val="18"/>
          <w:szCs w:val="18"/>
          <w:lang w:eastAsia="ar-SA"/>
        </w:rPr>
        <w:t xml:space="preserve">V.    </w:t>
      </w:r>
      <w:r w:rsidRPr="00D1126A">
        <w:rPr>
          <w:rFonts w:ascii="Century Gothic" w:eastAsia="Tahoma" w:hAnsi="Century Gothic" w:cs="Arial"/>
          <w:b/>
          <w:bCs/>
          <w:sz w:val="18"/>
          <w:szCs w:val="18"/>
          <w:u w:val="single"/>
          <w:lang w:eastAsia="ar-SA"/>
        </w:rPr>
        <w:t>WARUNKI  UDZIAŁU   W  POSTĘPOWANIU.</w:t>
      </w:r>
    </w:p>
    <w:p w:rsidR="00D1126A" w:rsidRPr="00D1126A" w:rsidRDefault="00D1126A" w:rsidP="00214D7C">
      <w:pPr>
        <w:numPr>
          <w:ilvl w:val="0"/>
          <w:numId w:val="3"/>
        </w:numPr>
        <w:suppressAutoHyphens/>
        <w:spacing w:after="0" w:line="240" w:lineRule="auto"/>
        <w:ind w:left="426" w:hanging="426"/>
        <w:rPr>
          <w:rFonts w:ascii="Century Gothic" w:eastAsia="Times New Roman" w:hAnsi="Century Gothic" w:cs="Times New Roman"/>
          <w:color w:val="000000"/>
          <w:sz w:val="18"/>
          <w:szCs w:val="18"/>
          <w:lang w:eastAsia="ar-SA"/>
        </w:rPr>
      </w:pPr>
      <w:r w:rsidRPr="00D1126A">
        <w:rPr>
          <w:rFonts w:ascii="Century Gothic" w:eastAsia="Times New Roman" w:hAnsi="Century Gothic" w:cs="Times New Roman"/>
          <w:color w:val="000000"/>
          <w:sz w:val="18"/>
          <w:szCs w:val="18"/>
          <w:lang w:eastAsia="ar-SA"/>
        </w:rPr>
        <w:t>O udzielenie zamówienia ubiegać się mogą Wykonawcy, którzy złożą ważną i odpowiednio przygotowaną ofertę  oraz:</w:t>
      </w:r>
    </w:p>
    <w:p w:rsidR="00D1126A" w:rsidRPr="00D1126A" w:rsidRDefault="00D1126A" w:rsidP="00D1126A">
      <w:pPr>
        <w:spacing w:after="0" w:line="240" w:lineRule="auto"/>
        <w:rPr>
          <w:rFonts w:ascii="Century Gothic" w:eastAsia="Times New Roman" w:hAnsi="Century Gothic" w:cs="Arial"/>
          <w:color w:val="000000"/>
          <w:sz w:val="18"/>
          <w:szCs w:val="18"/>
          <w:lang w:eastAsia="ar-SA"/>
        </w:rPr>
      </w:pPr>
      <w:r w:rsidRPr="00D1126A">
        <w:rPr>
          <w:rFonts w:ascii="Century Gothic" w:eastAsia="Times New Roman" w:hAnsi="Century Gothic" w:cs="Arial"/>
          <w:color w:val="000000"/>
          <w:sz w:val="18"/>
          <w:szCs w:val="18"/>
          <w:lang w:eastAsia="ar-SA"/>
        </w:rPr>
        <w:t>1.1 nie podlegają wykluczeniu w oparciu o art. 24 ust. 1 Ustawy,</w:t>
      </w:r>
    </w:p>
    <w:p w:rsidR="00D1126A" w:rsidRPr="00D1126A" w:rsidRDefault="00D1126A" w:rsidP="00D1126A">
      <w:pPr>
        <w:spacing w:after="0" w:line="240" w:lineRule="auto"/>
        <w:rPr>
          <w:rFonts w:ascii="Century Gothic" w:eastAsia="Times New Roman" w:hAnsi="Century Gothic" w:cs="Arial"/>
          <w:color w:val="000000"/>
          <w:sz w:val="18"/>
          <w:szCs w:val="18"/>
          <w:lang w:eastAsia="ar-SA"/>
        </w:rPr>
      </w:pPr>
      <w:r w:rsidRPr="00D1126A">
        <w:rPr>
          <w:rFonts w:ascii="Century Gothic" w:eastAsia="Times New Roman" w:hAnsi="Century Gothic" w:cs="Arial"/>
          <w:color w:val="000000"/>
          <w:sz w:val="18"/>
          <w:szCs w:val="18"/>
          <w:lang w:eastAsia="ar-SA"/>
        </w:rPr>
        <w:t>1.2 spełniają warunki udziału w postępowaniu, dotyczące:</w:t>
      </w:r>
    </w:p>
    <w:p w:rsidR="00D1126A" w:rsidRPr="005F004F" w:rsidRDefault="008F7F05" w:rsidP="00D1126A">
      <w:pPr>
        <w:spacing w:after="0" w:line="240" w:lineRule="auto"/>
        <w:ind w:left="426" w:hanging="426"/>
        <w:rPr>
          <w:rFonts w:ascii="Century Gothic" w:eastAsia="Times New Roman" w:hAnsi="Century Gothic" w:cs="Times New Roman"/>
          <w:color w:val="000000"/>
          <w:sz w:val="18"/>
          <w:szCs w:val="18"/>
          <w:lang w:eastAsia="ar-SA"/>
        </w:rPr>
      </w:pPr>
      <w:r>
        <w:rPr>
          <w:rFonts w:ascii="Century Gothic" w:eastAsia="Times New Roman" w:hAnsi="Century Gothic" w:cs="Arial"/>
          <w:color w:val="000000"/>
          <w:sz w:val="18"/>
          <w:szCs w:val="18"/>
          <w:lang w:eastAsia="ar-SA"/>
        </w:rPr>
        <w:t>1.2.1</w:t>
      </w:r>
      <w:r w:rsidR="00D1126A" w:rsidRPr="00D1126A">
        <w:rPr>
          <w:rFonts w:ascii="Century Gothic" w:eastAsia="Times New Roman" w:hAnsi="Century Gothic" w:cs="Arial"/>
          <w:color w:val="000000"/>
          <w:sz w:val="18"/>
          <w:szCs w:val="18"/>
          <w:lang w:eastAsia="ar-SA"/>
        </w:rPr>
        <w:t xml:space="preserve"> kompetencji lub uprawnień do prowadzenia określonej działalności zawodowej </w:t>
      </w:r>
      <w:r w:rsidR="00D1126A" w:rsidRPr="00D1126A">
        <w:rPr>
          <w:rFonts w:ascii="Century Gothic" w:eastAsia="Times New Roman" w:hAnsi="Century Gothic" w:cs="Times New Roman"/>
          <w:color w:val="000000"/>
          <w:sz w:val="18"/>
          <w:szCs w:val="18"/>
          <w:lang w:eastAsia="ar-SA"/>
        </w:rPr>
        <w:t xml:space="preserve">– posiadają zezwolenie Głównego Inspektora Farmaceutycznego na prowadzenie obrotu hurtowego produktami leczniczymi. Wykonawcy przystępujący do postępowania na produkty lecznicze wymienione w art. 74 ust. 5 ustawy z dnia 6 września 2001 roku </w:t>
      </w:r>
      <w:r w:rsidR="00D1126A" w:rsidRPr="005F004F">
        <w:rPr>
          <w:rFonts w:ascii="Century Gothic" w:eastAsia="Times New Roman" w:hAnsi="Century Gothic" w:cs="Times New Roman"/>
          <w:color w:val="000000"/>
          <w:sz w:val="18"/>
          <w:szCs w:val="18"/>
          <w:lang w:eastAsia="ar-SA"/>
        </w:rPr>
        <w:t>Prawo farmaceutyczne</w:t>
      </w:r>
      <w:r w:rsidR="00CE3B52" w:rsidRPr="005F004F">
        <w:rPr>
          <w:rFonts w:ascii="Century Gothic" w:eastAsia="Times New Roman" w:hAnsi="Century Gothic" w:cs="Times New Roman"/>
          <w:color w:val="000000"/>
          <w:sz w:val="18"/>
          <w:szCs w:val="18"/>
          <w:lang w:eastAsia="ar-SA"/>
        </w:rPr>
        <w:t xml:space="preserve"> (Dz. U z 2017 poz. 2211)</w:t>
      </w:r>
      <w:r w:rsidR="00D1126A" w:rsidRPr="005F004F">
        <w:rPr>
          <w:rFonts w:ascii="Century Gothic" w:eastAsia="Times New Roman" w:hAnsi="Century Gothic" w:cs="Times New Roman"/>
          <w:color w:val="000000"/>
          <w:sz w:val="18"/>
          <w:szCs w:val="18"/>
          <w:lang w:eastAsia="ar-SA"/>
        </w:rPr>
        <w:t>, obowiązani są załączyć  dodatkowo zezwolenie na prowadzenie obrotu hurtowego środkami wymienionymi w w/w artykule ustawy.</w:t>
      </w:r>
    </w:p>
    <w:p w:rsidR="00D1126A" w:rsidRPr="00D1126A" w:rsidRDefault="00D1126A" w:rsidP="00D1126A">
      <w:pPr>
        <w:spacing w:after="0" w:line="240" w:lineRule="auto"/>
        <w:ind w:left="709" w:hanging="709"/>
        <w:rPr>
          <w:rFonts w:ascii="Century Gothic" w:eastAsia="Times New Roman" w:hAnsi="Century Gothic" w:cs="Arial"/>
          <w:color w:val="000000"/>
          <w:sz w:val="18"/>
          <w:szCs w:val="18"/>
          <w:lang w:eastAsia="ar-SA"/>
        </w:rPr>
      </w:pPr>
      <w:r w:rsidRPr="00D1126A">
        <w:rPr>
          <w:rFonts w:ascii="Century Gothic" w:eastAsia="Times New Roman" w:hAnsi="Century Gothic" w:cs="Arial"/>
          <w:color w:val="000000"/>
          <w:sz w:val="18"/>
          <w:szCs w:val="18"/>
          <w:lang w:eastAsia="pl-PL"/>
        </w:rPr>
        <w:t>2.   Na podstawie art. 24 ust. 5 pkt 1 i pkt 2 Ustawy, Zamawiający wykluczy z postępowania Wykonawcę:</w:t>
      </w:r>
    </w:p>
    <w:p w:rsidR="00D1126A" w:rsidRPr="005F004F" w:rsidRDefault="00D1126A" w:rsidP="00D1126A">
      <w:pPr>
        <w:autoSpaceDE w:val="0"/>
        <w:autoSpaceDN w:val="0"/>
        <w:adjustRightInd w:val="0"/>
        <w:spacing w:after="0" w:line="240" w:lineRule="auto"/>
        <w:ind w:left="426" w:hanging="426"/>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2.1. </w:t>
      </w:r>
      <w:r w:rsidRPr="005F004F">
        <w:rPr>
          <w:rFonts w:ascii="Century Gothic" w:eastAsia="Times New Roman" w:hAnsi="Century Gothic" w:cs="Arial"/>
          <w:sz w:val="18"/>
          <w:szCs w:val="18"/>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Prawo restrukturyzacyjne (Dz. U. </w:t>
      </w:r>
      <w:r w:rsidR="00CE3B52" w:rsidRPr="005F004F">
        <w:rPr>
          <w:rFonts w:ascii="Century Gothic" w:eastAsia="Times New Roman" w:hAnsi="Century Gothic" w:cs="Arial"/>
          <w:sz w:val="18"/>
          <w:szCs w:val="18"/>
          <w:lang w:eastAsia="pl-PL"/>
        </w:rPr>
        <w:t xml:space="preserve">z 2017 poz. 1508 </w:t>
      </w:r>
      <w:proofErr w:type="spellStart"/>
      <w:r w:rsidR="00CE3B52" w:rsidRPr="005F004F">
        <w:rPr>
          <w:rFonts w:ascii="Century Gothic" w:eastAsia="Times New Roman" w:hAnsi="Century Gothic" w:cs="Arial"/>
          <w:sz w:val="18"/>
          <w:szCs w:val="18"/>
          <w:lang w:eastAsia="pl-PL"/>
        </w:rPr>
        <w:t>t.j</w:t>
      </w:r>
      <w:proofErr w:type="spellEnd"/>
      <w:r w:rsidR="00CE3B52" w:rsidRPr="005F004F">
        <w:rPr>
          <w:rFonts w:ascii="Century Gothic" w:eastAsia="Times New Roman" w:hAnsi="Century Gothic" w:cs="Arial"/>
          <w:sz w:val="18"/>
          <w:szCs w:val="18"/>
          <w:lang w:eastAsia="pl-PL"/>
        </w:rPr>
        <w:t>.)</w:t>
      </w:r>
      <w:r w:rsidRPr="005F004F">
        <w:rPr>
          <w:rFonts w:ascii="Century Gothic" w:eastAsia="Times New Roman" w:hAnsi="Century Gothic" w:cs="Arial"/>
          <w:sz w:val="18"/>
          <w:szCs w:val="18"/>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roku Prawo upadłościowe (Dz. U. z 201</w:t>
      </w:r>
      <w:r w:rsidR="00CE3B52" w:rsidRPr="005F004F">
        <w:rPr>
          <w:rFonts w:ascii="Century Gothic" w:eastAsia="Times New Roman" w:hAnsi="Century Gothic" w:cs="Arial"/>
          <w:sz w:val="18"/>
          <w:szCs w:val="18"/>
          <w:lang w:eastAsia="pl-PL"/>
        </w:rPr>
        <w:t>7</w:t>
      </w:r>
      <w:r w:rsidRPr="005F004F">
        <w:rPr>
          <w:rFonts w:ascii="Century Gothic" w:eastAsia="Times New Roman" w:hAnsi="Century Gothic" w:cs="Arial"/>
          <w:sz w:val="18"/>
          <w:szCs w:val="18"/>
          <w:lang w:eastAsia="pl-PL"/>
        </w:rPr>
        <w:t xml:space="preserve"> roku, poz. </w:t>
      </w:r>
      <w:r w:rsidR="00CE3B52" w:rsidRPr="005F004F">
        <w:rPr>
          <w:rFonts w:ascii="Century Gothic" w:eastAsia="Times New Roman" w:hAnsi="Century Gothic" w:cs="Arial"/>
          <w:sz w:val="18"/>
          <w:szCs w:val="18"/>
          <w:lang w:eastAsia="pl-PL"/>
        </w:rPr>
        <w:t xml:space="preserve">2344 </w:t>
      </w:r>
      <w:proofErr w:type="spellStart"/>
      <w:r w:rsidR="00CE3B52" w:rsidRPr="005F004F">
        <w:rPr>
          <w:rFonts w:ascii="Century Gothic" w:eastAsia="Times New Roman" w:hAnsi="Century Gothic" w:cs="Arial"/>
          <w:sz w:val="18"/>
          <w:szCs w:val="18"/>
          <w:lang w:eastAsia="pl-PL"/>
        </w:rPr>
        <w:t>t.j</w:t>
      </w:r>
      <w:proofErr w:type="spellEnd"/>
      <w:r w:rsidR="00CE3B52" w:rsidRPr="005F004F">
        <w:rPr>
          <w:rFonts w:ascii="Century Gothic" w:eastAsia="Times New Roman" w:hAnsi="Century Gothic" w:cs="Arial"/>
          <w:sz w:val="18"/>
          <w:szCs w:val="18"/>
          <w:lang w:eastAsia="pl-PL"/>
        </w:rPr>
        <w:t>.</w:t>
      </w:r>
      <w:r w:rsidRPr="005F004F">
        <w:rPr>
          <w:rFonts w:ascii="Century Gothic" w:eastAsia="Times New Roman" w:hAnsi="Century Gothic" w:cs="Arial"/>
          <w:sz w:val="18"/>
          <w:szCs w:val="18"/>
          <w:lang w:eastAsia="pl-PL"/>
        </w:rPr>
        <w:t xml:space="preserve">); </w:t>
      </w:r>
    </w:p>
    <w:p w:rsidR="00D1126A" w:rsidRPr="00D1126A" w:rsidRDefault="00D1126A" w:rsidP="00D1126A">
      <w:pPr>
        <w:suppressAutoHyphens/>
        <w:spacing w:after="0" w:line="240" w:lineRule="auto"/>
        <w:ind w:left="426" w:hanging="426"/>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1126A" w:rsidRPr="00D1126A" w:rsidRDefault="00D1126A" w:rsidP="00D1126A">
      <w:pPr>
        <w:suppressAutoHyphens/>
        <w:spacing w:after="0" w:line="240" w:lineRule="auto"/>
        <w:jc w:val="both"/>
        <w:rPr>
          <w:rFonts w:ascii="Times New Roman" w:eastAsia="Times New Roman" w:hAnsi="Times New Roman" w:cs="Times New Roman"/>
          <w:sz w:val="26"/>
          <w:szCs w:val="24"/>
          <w:lang w:eastAsia="ar-SA"/>
        </w:rPr>
      </w:pPr>
    </w:p>
    <w:p w:rsidR="00D1126A" w:rsidRPr="00D1126A" w:rsidRDefault="00D1126A" w:rsidP="00D1126A">
      <w:pPr>
        <w:tabs>
          <w:tab w:val="left" w:pos="426"/>
          <w:tab w:val="left" w:pos="1620"/>
          <w:tab w:val="left" w:pos="2340"/>
        </w:tabs>
        <w:suppressAutoHyphens/>
        <w:spacing w:after="0" w:line="200" w:lineRule="atLeast"/>
        <w:ind w:left="426" w:hanging="426"/>
        <w:jc w:val="both"/>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VI.   </w:t>
      </w:r>
      <w:r w:rsidRPr="00D1126A">
        <w:rPr>
          <w:rFonts w:ascii="Century Gothic" w:eastAsia="Times New Roman" w:hAnsi="Century Gothic" w:cs="Arial"/>
          <w:b/>
          <w:sz w:val="18"/>
          <w:szCs w:val="18"/>
          <w:u w:val="single"/>
          <w:lang w:eastAsia="ar-SA"/>
        </w:rPr>
        <w:t>WYKAZ  OŚWIADCZEŃ   I   DOKUMENTÓW,   JAKIE   MAJĄ   DOSTARCZYĆ   WYKONAWCY W CELU   POTWIERDZENIA SPEŁNIENIA WARUNKÓW UDZIAŁU W POSTĘPOWANIU.</w:t>
      </w:r>
    </w:p>
    <w:p w:rsidR="00D1126A" w:rsidRPr="00D1126A" w:rsidRDefault="00D1126A" w:rsidP="00D1126A">
      <w:pPr>
        <w:keepNext/>
        <w:suppressAutoHyphens/>
        <w:spacing w:after="0" w:line="200" w:lineRule="atLeast"/>
        <w:jc w:val="center"/>
        <w:rPr>
          <w:rFonts w:ascii="Century Gothic" w:eastAsia="Tahoma" w:hAnsi="Century Gothic" w:cs="Arial"/>
          <w:iCs/>
          <w:sz w:val="18"/>
          <w:szCs w:val="18"/>
          <w:lang w:eastAsia="ar-SA"/>
        </w:rPr>
      </w:pPr>
    </w:p>
    <w:p w:rsidR="007024B9" w:rsidRPr="007024B9" w:rsidRDefault="007024B9" w:rsidP="007024B9">
      <w:pPr>
        <w:suppressAutoHyphens/>
        <w:spacing w:after="0" w:line="240" w:lineRule="auto"/>
        <w:jc w:val="both"/>
        <w:rPr>
          <w:rFonts w:ascii="Century Gothic" w:eastAsia="Times New Roman" w:hAnsi="Century Gothic" w:cs="TimesNewRoman"/>
          <w:b/>
          <w:sz w:val="18"/>
          <w:szCs w:val="18"/>
          <w:lang w:eastAsia="pl-PL"/>
        </w:rPr>
      </w:pPr>
      <w:r w:rsidRPr="00CE3B52">
        <w:rPr>
          <w:rFonts w:ascii="Century Gothic" w:eastAsia="Times New Roman" w:hAnsi="Century Gothic" w:cs="TimesNewRoman"/>
          <w:sz w:val="18"/>
          <w:szCs w:val="18"/>
          <w:lang w:eastAsia="pl-PL"/>
        </w:rPr>
        <w:t>1.</w:t>
      </w:r>
      <w:r>
        <w:rPr>
          <w:rFonts w:ascii="Century Gothic" w:eastAsia="Times New Roman" w:hAnsi="Century Gothic" w:cs="TimesNewRoman"/>
          <w:b/>
          <w:sz w:val="18"/>
          <w:szCs w:val="18"/>
          <w:lang w:eastAsia="pl-PL"/>
        </w:rPr>
        <w:t xml:space="preserve"> </w:t>
      </w:r>
      <w:r w:rsidRPr="00CE3B52">
        <w:rPr>
          <w:rFonts w:ascii="Century Gothic" w:eastAsia="Times New Roman" w:hAnsi="Century Gothic" w:cs="TimesNewRoman"/>
          <w:sz w:val="18"/>
          <w:szCs w:val="18"/>
          <w:lang w:eastAsia="pl-PL"/>
        </w:rPr>
        <w:t xml:space="preserve">Do oferty wykonawca dołącza aktualne na dzień składania ofert oświadczenie w formie </w:t>
      </w:r>
      <w:r w:rsidRPr="00CE3B52">
        <w:rPr>
          <w:rFonts w:ascii="Century Gothic" w:eastAsia="Times New Roman" w:hAnsi="Century Gothic" w:cs="TimesNewRoman"/>
          <w:bCs/>
          <w:sz w:val="18"/>
          <w:szCs w:val="18"/>
          <w:lang w:eastAsia="pl-PL"/>
        </w:rPr>
        <w:t>Jednolitego Europejskiego Dokumentu Zamówienia (zwane dalej JEDZ)</w:t>
      </w:r>
      <w:r w:rsidRPr="00CE3B52">
        <w:rPr>
          <w:rFonts w:ascii="Century Gothic" w:eastAsia="Times New Roman" w:hAnsi="Century Gothic" w:cs="TimesNewRoman"/>
          <w:sz w:val="18"/>
          <w:szCs w:val="18"/>
          <w:lang w:eastAsia="pl-PL"/>
        </w:rPr>
        <w:t xml:space="preserve"> w zakresie wskazanym przez zamawiającego. Informacje zawarte w oświadczeniu stanowią wstępne potwierdzenie, że wykonawca nie podlega wykluczeniu oraz spełnia warunki udziału w postępowaniu</w:t>
      </w:r>
      <w:r w:rsidRPr="007024B9">
        <w:rPr>
          <w:rFonts w:ascii="Century Gothic" w:eastAsia="Times New Roman" w:hAnsi="Century Gothic" w:cs="TimesNewRoman"/>
          <w:b/>
          <w:sz w:val="18"/>
          <w:szCs w:val="18"/>
          <w:lang w:eastAsia="pl-PL"/>
        </w:rPr>
        <w:t xml:space="preserve">. Wykonawca </w:t>
      </w:r>
      <w:r>
        <w:rPr>
          <w:rFonts w:ascii="Century Gothic" w:eastAsia="Times New Roman" w:hAnsi="Century Gothic" w:cs="TimesNewRoman"/>
          <w:b/>
          <w:sz w:val="18"/>
          <w:szCs w:val="18"/>
          <w:lang w:eastAsia="pl-PL"/>
        </w:rPr>
        <w:t>składa JEDZ</w:t>
      </w:r>
      <w:r w:rsidRPr="007024B9">
        <w:rPr>
          <w:rFonts w:ascii="Century Gothic" w:eastAsia="Times New Roman" w:hAnsi="Century Gothic" w:cs="TimesNewRoman"/>
          <w:b/>
          <w:sz w:val="18"/>
          <w:szCs w:val="18"/>
          <w:lang w:eastAsia="pl-PL"/>
        </w:rPr>
        <w:t xml:space="preserve"> wersji elektronicznej  - zgodnie z załącznikiem nr </w:t>
      </w:r>
      <w:r>
        <w:rPr>
          <w:rFonts w:ascii="Century Gothic" w:eastAsia="Times New Roman" w:hAnsi="Century Gothic" w:cs="TimesNewRoman"/>
          <w:b/>
          <w:sz w:val="18"/>
          <w:szCs w:val="18"/>
          <w:lang w:eastAsia="pl-PL"/>
        </w:rPr>
        <w:t>4</w:t>
      </w:r>
      <w:r w:rsidRPr="007024B9">
        <w:rPr>
          <w:rFonts w:ascii="Century Gothic" w:eastAsia="Times New Roman" w:hAnsi="Century Gothic" w:cs="TimesNewRoman"/>
          <w:b/>
          <w:sz w:val="18"/>
          <w:szCs w:val="18"/>
          <w:lang w:eastAsia="pl-PL"/>
        </w:rPr>
        <w:t xml:space="preserve"> (w wersji .</w:t>
      </w:r>
      <w:proofErr w:type="spellStart"/>
      <w:r w:rsidRPr="007024B9">
        <w:rPr>
          <w:rFonts w:ascii="Century Gothic" w:eastAsia="Times New Roman" w:hAnsi="Century Gothic" w:cs="TimesNewRoman"/>
          <w:b/>
          <w:sz w:val="18"/>
          <w:szCs w:val="18"/>
          <w:lang w:eastAsia="pl-PL"/>
        </w:rPr>
        <w:t>xml</w:t>
      </w:r>
      <w:proofErr w:type="spellEnd"/>
      <w:r w:rsidRPr="007024B9">
        <w:rPr>
          <w:rFonts w:ascii="Century Gothic" w:eastAsia="Times New Roman" w:hAnsi="Century Gothic" w:cs="TimesNewRoman"/>
          <w:b/>
          <w:sz w:val="18"/>
          <w:szCs w:val="18"/>
          <w:lang w:eastAsia="pl-PL"/>
        </w:rPr>
        <w:t>) do Specyfikacji Istotnych Warunków Zamówienia.</w:t>
      </w:r>
    </w:p>
    <w:p w:rsidR="007024B9" w:rsidRPr="00CE3B52" w:rsidRDefault="007024B9" w:rsidP="007024B9">
      <w:pPr>
        <w:tabs>
          <w:tab w:val="num" w:pos="720"/>
        </w:tabs>
        <w:suppressAutoHyphens/>
        <w:spacing w:after="0" w:line="240" w:lineRule="auto"/>
        <w:jc w:val="both"/>
        <w:rPr>
          <w:rFonts w:ascii="Century Gothic" w:eastAsia="Times New Roman" w:hAnsi="Century Gothic" w:cs="TimesNewRoman"/>
          <w:sz w:val="18"/>
          <w:szCs w:val="18"/>
          <w:lang w:eastAsia="pl-PL"/>
        </w:rPr>
      </w:pPr>
      <w:r w:rsidRPr="00CE3B52">
        <w:rPr>
          <w:rFonts w:ascii="Century Gothic" w:eastAsia="Times New Roman" w:hAnsi="Century Gothic" w:cs="TimesNewRoman"/>
          <w:sz w:val="18"/>
          <w:szCs w:val="18"/>
          <w:lang w:eastAsia="pl-PL"/>
        </w:rPr>
        <w:t xml:space="preserve">Aby złożyć JEDZ w wersji elektronicznej należy Załącznik nr 4 (wersja JEDZ.xml) pobrać na pulpit, a następnie otworzyć stronę </w:t>
      </w:r>
      <w:hyperlink r:id="rId9" w:history="1">
        <w:r w:rsidRPr="00CE3B52">
          <w:rPr>
            <w:rStyle w:val="Hipercze"/>
            <w:rFonts w:ascii="Century Gothic" w:eastAsia="Times New Roman" w:hAnsi="Century Gothic" w:cs="TimesNewRoman"/>
            <w:sz w:val="18"/>
            <w:szCs w:val="18"/>
            <w:lang w:eastAsia="pl-PL"/>
          </w:rPr>
          <w:t>https://ec.europa.eu/tools/espd?lang=pl</w:t>
        </w:r>
      </w:hyperlink>
      <w:r w:rsidRPr="00CE3B5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Korzystając z ww. strony wykonawca ma możliwość:</w:t>
      </w:r>
    </w:p>
    <w:p w:rsidR="007024B9" w:rsidRPr="00CE3B52" w:rsidRDefault="007024B9" w:rsidP="007024B9">
      <w:pPr>
        <w:numPr>
          <w:ilvl w:val="0"/>
          <w:numId w:val="12"/>
        </w:numPr>
        <w:tabs>
          <w:tab w:val="num" w:pos="567"/>
        </w:tabs>
        <w:suppressAutoHyphens/>
        <w:spacing w:after="0" w:line="240" w:lineRule="auto"/>
        <w:jc w:val="both"/>
        <w:rPr>
          <w:rFonts w:ascii="Century Gothic" w:eastAsia="Times New Roman" w:hAnsi="Century Gothic" w:cs="TimesNewRoman"/>
          <w:sz w:val="18"/>
          <w:szCs w:val="18"/>
          <w:lang w:eastAsia="pl-PL"/>
        </w:rPr>
      </w:pPr>
      <w:r w:rsidRPr="00CE3B52">
        <w:rPr>
          <w:rFonts w:ascii="Century Gothic" w:eastAsia="Times New Roman" w:hAnsi="Century Gothic" w:cs="TimesNewRoman"/>
          <w:sz w:val="18"/>
          <w:szCs w:val="18"/>
          <w:lang w:eastAsia="pl-PL"/>
        </w:rPr>
        <w:t>zaimportowania otrzymanego formularza JEDZ/ESPD (zalecane)</w:t>
      </w:r>
    </w:p>
    <w:p w:rsidR="007024B9" w:rsidRPr="00CE3B52" w:rsidRDefault="007024B9" w:rsidP="007024B9">
      <w:pPr>
        <w:numPr>
          <w:ilvl w:val="0"/>
          <w:numId w:val="12"/>
        </w:numPr>
        <w:tabs>
          <w:tab w:val="num" w:pos="567"/>
        </w:tabs>
        <w:suppressAutoHyphens/>
        <w:spacing w:after="0" w:line="240" w:lineRule="auto"/>
        <w:jc w:val="both"/>
        <w:rPr>
          <w:rFonts w:ascii="Century Gothic" w:eastAsia="Times New Roman" w:hAnsi="Century Gothic" w:cs="TimesNewRoman"/>
          <w:sz w:val="18"/>
          <w:szCs w:val="18"/>
          <w:lang w:eastAsia="pl-PL"/>
        </w:rPr>
      </w:pPr>
      <w:r w:rsidRPr="00CE3B52">
        <w:rPr>
          <w:rFonts w:ascii="Century Gothic" w:eastAsia="Times New Roman" w:hAnsi="Century Gothic" w:cs="TimesNewRoman"/>
          <w:sz w:val="18"/>
          <w:szCs w:val="18"/>
          <w:lang w:eastAsia="pl-PL"/>
        </w:rPr>
        <w:t>połączenia dwóch formularzy JEDZ/ESPD, tj. formularza przygotowanego przez zamawiającego dla danego postępowania oraz formularza wykorzystanego we wcześniejszym postępowaniu</w:t>
      </w:r>
    </w:p>
    <w:p w:rsidR="007024B9" w:rsidRPr="00CE3B52" w:rsidRDefault="007024B9" w:rsidP="007024B9">
      <w:pPr>
        <w:numPr>
          <w:ilvl w:val="0"/>
          <w:numId w:val="12"/>
        </w:numPr>
        <w:tabs>
          <w:tab w:val="num" w:pos="567"/>
        </w:tabs>
        <w:suppressAutoHyphens/>
        <w:spacing w:after="0" w:line="240" w:lineRule="auto"/>
        <w:jc w:val="both"/>
        <w:rPr>
          <w:rFonts w:ascii="Century Gothic" w:eastAsia="Times New Roman" w:hAnsi="Century Gothic" w:cs="TimesNewRoman"/>
          <w:sz w:val="18"/>
          <w:szCs w:val="18"/>
          <w:lang w:eastAsia="pl-PL"/>
        </w:rPr>
      </w:pPr>
      <w:r w:rsidRPr="00CE3B52">
        <w:rPr>
          <w:rFonts w:ascii="Century Gothic" w:eastAsia="Times New Roman" w:hAnsi="Century Gothic" w:cs="TimesNewRoman"/>
          <w:sz w:val="18"/>
          <w:szCs w:val="18"/>
          <w:lang w:eastAsia="pl-PL"/>
        </w:rPr>
        <w:t xml:space="preserve">stworzenia nowego JEDZ/ESPD (opcja </w:t>
      </w:r>
      <w:proofErr w:type="spellStart"/>
      <w:r w:rsidRPr="00CE3B52">
        <w:rPr>
          <w:rFonts w:ascii="Century Gothic" w:eastAsia="Times New Roman" w:hAnsi="Century Gothic" w:cs="TimesNewRoman"/>
          <w:sz w:val="18"/>
          <w:szCs w:val="18"/>
          <w:lang w:eastAsia="pl-PL"/>
        </w:rPr>
        <w:t>Create</w:t>
      </w:r>
      <w:proofErr w:type="spellEnd"/>
      <w:r w:rsidRPr="00CE3B52">
        <w:rPr>
          <w:rFonts w:ascii="Century Gothic" w:eastAsia="Times New Roman" w:hAnsi="Century Gothic" w:cs="TimesNewRoman"/>
          <w:sz w:val="18"/>
          <w:szCs w:val="18"/>
          <w:lang w:eastAsia="pl-PL"/>
        </w:rPr>
        <w:t xml:space="preserve"> </w:t>
      </w:r>
      <w:proofErr w:type="spellStart"/>
      <w:r w:rsidRPr="00CE3B52">
        <w:rPr>
          <w:rFonts w:ascii="Century Gothic" w:eastAsia="Times New Roman" w:hAnsi="Century Gothic" w:cs="TimesNewRoman"/>
          <w:sz w:val="18"/>
          <w:szCs w:val="18"/>
          <w:lang w:eastAsia="pl-PL"/>
        </w:rPr>
        <w:t>response</w:t>
      </w:r>
      <w:proofErr w:type="spellEnd"/>
      <w:r w:rsidRPr="00CE3B52">
        <w:rPr>
          <w:rFonts w:ascii="Century Gothic" w:eastAsia="Times New Roman" w:hAnsi="Century Gothic" w:cs="TimesNewRoman"/>
          <w:sz w:val="18"/>
          <w:szCs w:val="18"/>
          <w:lang w:eastAsia="pl-PL"/>
        </w:rPr>
        <w:t>).</w:t>
      </w:r>
    </w:p>
    <w:p w:rsidR="007024B9" w:rsidRPr="00CE3B52" w:rsidRDefault="007024B9" w:rsidP="007024B9">
      <w:pPr>
        <w:tabs>
          <w:tab w:val="num" w:pos="720"/>
        </w:tabs>
        <w:suppressAutoHyphens/>
        <w:spacing w:after="0" w:line="240" w:lineRule="auto"/>
        <w:jc w:val="both"/>
        <w:rPr>
          <w:rFonts w:ascii="Century Gothic" w:eastAsia="Times New Roman" w:hAnsi="Century Gothic" w:cs="TimesNewRoman"/>
          <w:sz w:val="18"/>
          <w:szCs w:val="18"/>
          <w:lang w:eastAsia="pl-PL"/>
        </w:rPr>
      </w:pPr>
      <w:r w:rsidRPr="00CE3B52">
        <w:rPr>
          <w:rFonts w:ascii="Century Gothic" w:eastAsia="Times New Roman" w:hAnsi="Century Gothic" w:cs="TimesNewRoman"/>
          <w:sz w:val="18"/>
          <w:szCs w:val="18"/>
          <w:lang w:eastAsia="pl-PL"/>
        </w:rPr>
        <w:t>Wypełniony JEDZ należy zapisać w wersji  .</w:t>
      </w:r>
      <w:proofErr w:type="spellStart"/>
      <w:r w:rsidRPr="00CE3B52">
        <w:rPr>
          <w:rFonts w:ascii="Century Gothic" w:eastAsia="Times New Roman" w:hAnsi="Century Gothic" w:cs="TimesNewRoman"/>
          <w:sz w:val="18"/>
          <w:szCs w:val="18"/>
          <w:lang w:eastAsia="pl-PL"/>
        </w:rPr>
        <w:t>doc</w:t>
      </w:r>
      <w:proofErr w:type="spellEnd"/>
      <w:r w:rsidRPr="00CE3B52">
        <w:rPr>
          <w:rFonts w:ascii="Century Gothic" w:eastAsia="Times New Roman" w:hAnsi="Century Gothic" w:cs="TimesNewRoman"/>
          <w:sz w:val="18"/>
          <w:szCs w:val="18"/>
          <w:lang w:eastAsia="pl-PL"/>
        </w:rPr>
        <w:t xml:space="preserve"> lub .pdf,   następnie  podpisać bezpiecznym podpisem elektronicznym weryfikowanym przy pomocy ważnego kwalifikowanego certyfikatu lub równoważnego środka, spełniającego wymagania dla tego rodzaju podpisu, zaszyfrować i wysłać na adres e-mail: </w:t>
      </w:r>
      <w:hyperlink r:id="rId10" w:history="1">
        <w:r w:rsidRPr="00CE3B52">
          <w:rPr>
            <w:rStyle w:val="Hipercze"/>
            <w:rFonts w:ascii="Century Gothic" w:eastAsia="Times New Roman" w:hAnsi="Century Gothic" w:cs="TimesNewRoman"/>
            <w:sz w:val="18"/>
            <w:szCs w:val="18"/>
            <w:lang w:eastAsia="pl-PL"/>
          </w:rPr>
          <w:t>jedz@pulmonologia.olsztyn.pl</w:t>
        </w:r>
      </w:hyperlink>
      <w:r w:rsidRPr="00CE3B52">
        <w:rPr>
          <w:rFonts w:ascii="Century Gothic" w:eastAsia="Times New Roman" w:hAnsi="Century Gothic" w:cs="TimesNewRoman"/>
          <w:sz w:val="18"/>
          <w:szCs w:val="18"/>
          <w:lang w:eastAsia="pl-PL"/>
        </w:rPr>
        <w:t xml:space="preserve">. Do oferty należy dołączyć hasło, którym Zamawiający otworzy JEDZ.   </w:t>
      </w:r>
      <w:r w:rsidRPr="00CE3B52">
        <w:rPr>
          <w:rFonts w:ascii="Century Gothic" w:eastAsia="Times New Roman" w:hAnsi="Century Gothic" w:cs="TimesNewRoman"/>
          <w:i/>
          <w:sz w:val="18"/>
          <w:szCs w:val="18"/>
          <w:u w:val="single"/>
          <w:lang w:eastAsia="pl-PL"/>
        </w:rPr>
        <w:t>UWAGA!</w:t>
      </w:r>
      <w:r w:rsidRPr="00CE3B52">
        <w:rPr>
          <w:rFonts w:ascii="Century Gothic" w:eastAsia="Times New Roman" w:hAnsi="Century Gothic" w:cs="TimesNewRoman"/>
          <w:i/>
          <w:sz w:val="18"/>
          <w:szCs w:val="18"/>
          <w:lang w:eastAsia="pl-P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w:t>
      </w:r>
    </w:p>
    <w:p w:rsidR="00744BDA" w:rsidRPr="00744BDA" w:rsidRDefault="00744BDA" w:rsidP="00744BDA">
      <w:pPr>
        <w:tabs>
          <w:tab w:val="num" w:pos="720"/>
        </w:tabs>
        <w:suppressAutoHyphens/>
        <w:spacing w:after="0" w:line="240" w:lineRule="auto"/>
        <w:jc w:val="both"/>
        <w:rPr>
          <w:rFonts w:ascii="Century Gothic" w:eastAsia="Times New Roman" w:hAnsi="Century Gothic" w:cs="Arial"/>
          <w:sz w:val="18"/>
          <w:szCs w:val="18"/>
          <w:lang w:eastAsia="pl-PL"/>
        </w:rPr>
      </w:pPr>
      <w:r w:rsidRPr="00744BDA">
        <w:rPr>
          <w:rFonts w:ascii="Century Gothic" w:eastAsia="Times New Roman" w:hAnsi="Century Gothic" w:cs="Arial"/>
          <w:sz w:val="18"/>
          <w:szCs w:val="18"/>
          <w:lang w:eastAsia="pl-PL"/>
        </w:rPr>
        <w:t xml:space="preserve">1.1. Jeżeli Wykonawca, w celu wykazania spełniania warunków udziału w postępowaniu, powołuje się na zasoby innych podmiotów na zasadach określonych w art. 26 ust. 2b ustawy </w:t>
      </w:r>
      <w:proofErr w:type="spellStart"/>
      <w:r w:rsidRPr="00744BDA">
        <w:rPr>
          <w:rFonts w:ascii="Century Gothic" w:eastAsia="Times New Roman" w:hAnsi="Century Gothic" w:cs="Arial"/>
          <w:sz w:val="18"/>
          <w:szCs w:val="18"/>
          <w:lang w:eastAsia="pl-PL"/>
        </w:rPr>
        <w:t>Pzp</w:t>
      </w:r>
      <w:proofErr w:type="spellEnd"/>
      <w:r w:rsidRPr="00744BDA">
        <w:rPr>
          <w:rFonts w:ascii="Century Gothic" w:eastAsia="Times New Roman" w:hAnsi="Century Gothic" w:cs="Arial"/>
          <w:sz w:val="18"/>
          <w:szCs w:val="18"/>
          <w:lang w:eastAsia="pl-PL"/>
        </w:rPr>
        <w:t xml:space="preserve">, Wykonawca ma obowiązek przedstawić dla każdego z podmiotów, których to dotyczy odrębny formularz w postaci JEDZ. W/w formularz powinien być wypełniony i podpisany przez te podmioty. </w:t>
      </w:r>
    </w:p>
    <w:p w:rsidR="00744BDA" w:rsidRPr="00744BDA" w:rsidRDefault="00744BDA" w:rsidP="00744BDA">
      <w:pPr>
        <w:pStyle w:val="Akapitzlist"/>
        <w:numPr>
          <w:ilvl w:val="1"/>
          <w:numId w:val="11"/>
        </w:numPr>
        <w:tabs>
          <w:tab w:val="num" w:pos="720"/>
        </w:tabs>
        <w:suppressAutoHyphens/>
        <w:spacing w:after="0" w:line="240" w:lineRule="auto"/>
        <w:jc w:val="both"/>
        <w:rPr>
          <w:rFonts w:ascii="Century Gothic" w:eastAsia="Times New Roman" w:hAnsi="Century Gothic" w:cs="Arial"/>
          <w:sz w:val="18"/>
          <w:szCs w:val="18"/>
          <w:lang w:eastAsia="pl-PL"/>
        </w:rPr>
      </w:pPr>
      <w:r w:rsidRPr="00744BDA">
        <w:rPr>
          <w:rFonts w:ascii="Century Gothic" w:eastAsia="Times New Roman" w:hAnsi="Century Gothic" w:cs="Arial"/>
          <w:sz w:val="18"/>
          <w:szCs w:val="18"/>
          <w:lang w:eastAsia="pl-PL"/>
        </w:rPr>
        <w:t>W przypadku Wykonawców wspólnie ubiegających się o udzielenie zamówienia, formularz JEDZ składa każdy z Wykonawców</w:t>
      </w:r>
    </w:p>
    <w:p w:rsidR="00D1126A" w:rsidRPr="00D1126A" w:rsidRDefault="00D1126A" w:rsidP="00206A71">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  </w:t>
      </w:r>
      <w:r w:rsidR="00206A71" w:rsidRPr="0038598A">
        <w:rPr>
          <w:rFonts w:ascii="Century Gothic" w:hAnsi="Century Gothic" w:cs="Arial"/>
          <w:bCs/>
          <w:sz w:val="18"/>
          <w:szCs w:val="18"/>
          <w:lang w:eastAsia="pl-PL"/>
        </w:rPr>
        <w:t xml:space="preserve">Wykaz dokumentów i oświadczeń, które Wykonawca składa w postępowaniu </w:t>
      </w:r>
      <w:r w:rsidR="00206A71">
        <w:rPr>
          <w:rFonts w:ascii="Century Gothic" w:hAnsi="Century Gothic" w:cs="Arial"/>
          <w:bCs/>
          <w:sz w:val="18"/>
          <w:szCs w:val="18"/>
          <w:lang w:eastAsia="pl-PL"/>
        </w:rPr>
        <w:t>w terminie wskazanym w wezwaniu</w:t>
      </w:r>
      <w:r w:rsidR="00206A71" w:rsidRPr="0038598A">
        <w:rPr>
          <w:rFonts w:ascii="Century Gothic" w:hAnsi="Century Gothic" w:cs="Arial"/>
          <w:bCs/>
          <w:sz w:val="18"/>
          <w:szCs w:val="18"/>
          <w:lang w:eastAsia="pl-PL"/>
        </w:rPr>
        <w:t xml:space="preserve">  Zamawiającego na potwierdzenie okoliczności, o których mowa w art. 25 ust. 1 pkt 1 ustawy </w:t>
      </w:r>
      <w:proofErr w:type="spellStart"/>
      <w:r w:rsidR="00206A71" w:rsidRPr="0038598A">
        <w:rPr>
          <w:rFonts w:ascii="Century Gothic" w:hAnsi="Century Gothic" w:cs="Arial"/>
          <w:bCs/>
          <w:sz w:val="18"/>
          <w:szCs w:val="18"/>
          <w:lang w:eastAsia="pl-PL"/>
        </w:rPr>
        <w:t>Pzp</w:t>
      </w:r>
      <w:proofErr w:type="spellEnd"/>
      <w:r w:rsidR="00206A71" w:rsidRPr="0038598A">
        <w:rPr>
          <w:rFonts w:ascii="Century Gothic" w:hAnsi="Century Gothic" w:cs="Arial"/>
          <w:bCs/>
          <w:sz w:val="18"/>
          <w:szCs w:val="18"/>
          <w:lang w:eastAsia="pl-PL"/>
        </w:rPr>
        <w:t xml:space="preserve"> (spełnianie warunków udziału w postępowaniu): </w:t>
      </w:r>
      <w:r w:rsidRPr="00D1126A">
        <w:rPr>
          <w:rFonts w:ascii="Century Gothic" w:eastAsia="Times New Roman" w:hAnsi="Century Gothic" w:cs="Arial"/>
          <w:sz w:val="18"/>
          <w:szCs w:val="18"/>
          <w:lang w:eastAsia="pl-PL"/>
        </w:rPr>
        <w:t xml:space="preserve">dokumenty: </w:t>
      </w:r>
    </w:p>
    <w:p w:rsidR="00D1126A" w:rsidRPr="00D1126A" w:rsidRDefault="00D1126A" w:rsidP="00D1126A">
      <w:pPr>
        <w:tabs>
          <w:tab w:val="left" w:pos="426"/>
          <w:tab w:val="left" w:pos="709"/>
        </w:tabs>
        <w:suppressAutoHyphen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 xml:space="preserve">2.1. </w:t>
      </w:r>
      <w:r w:rsidRPr="00D1126A">
        <w:rPr>
          <w:rFonts w:ascii="Century Gothic" w:eastAsia="Times New Roman" w:hAnsi="Century Gothic" w:cs="Times New Roman"/>
          <w:sz w:val="18"/>
          <w:szCs w:val="18"/>
          <w:lang w:eastAsia="ar-SA"/>
        </w:rPr>
        <w:t>zezwolenie Głównego Inspektora Farmaceutycznego na prowadzenie obrotu hurtowego produktami leczniczymi. Wykonawcy przystępujący do postępowania na produkty lecznicze wymienione w art. 74 ust. 5 ustawy z dnia 6 września 2001 roku Prawo farmaceutyczne</w:t>
      </w:r>
      <w:r w:rsidR="00CE3B52">
        <w:rPr>
          <w:rFonts w:ascii="Century Gothic" w:eastAsia="Times New Roman" w:hAnsi="Century Gothic" w:cs="Times New Roman"/>
          <w:sz w:val="18"/>
          <w:szCs w:val="18"/>
          <w:lang w:eastAsia="ar-SA"/>
        </w:rPr>
        <w:t xml:space="preserve"> (Dz. U. z 2017 poz. 2211 </w:t>
      </w:r>
      <w:proofErr w:type="spellStart"/>
      <w:r w:rsidR="00CE3B52">
        <w:rPr>
          <w:rFonts w:ascii="Century Gothic" w:eastAsia="Times New Roman" w:hAnsi="Century Gothic" w:cs="Times New Roman"/>
          <w:sz w:val="18"/>
          <w:szCs w:val="18"/>
          <w:lang w:eastAsia="ar-SA"/>
        </w:rPr>
        <w:t>t.j</w:t>
      </w:r>
      <w:proofErr w:type="spellEnd"/>
      <w:r w:rsidR="00CE3B52">
        <w:rPr>
          <w:rFonts w:ascii="Century Gothic" w:eastAsia="Times New Roman" w:hAnsi="Century Gothic" w:cs="Times New Roman"/>
          <w:sz w:val="18"/>
          <w:szCs w:val="18"/>
          <w:lang w:eastAsia="ar-SA"/>
        </w:rPr>
        <w:t>.)</w:t>
      </w:r>
      <w:r w:rsidRPr="00D1126A">
        <w:rPr>
          <w:rFonts w:ascii="Century Gothic" w:eastAsia="Times New Roman" w:hAnsi="Century Gothic" w:cs="Times New Roman"/>
          <w:sz w:val="18"/>
          <w:szCs w:val="18"/>
          <w:lang w:eastAsia="ar-SA"/>
        </w:rPr>
        <w:t>, obowiązani są załączyć  dodatkowo zezwolenie na prowadzenie obrotu hurtowego środkami wymienionymi w w/w artykule ustawy,</w:t>
      </w:r>
    </w:p>
    <w:p w:rsidR="00D1126A" w:rsidRPr="00D1126A" w:rsidRDefault="00D1126A" w:rsidP="00D1126A">
      <w:pPr>
        <w:widowControl w:val="0"/>
        <w:tabs>
          <w:tab w:val="left" w:pos="284"/>
          <w:tab w:val="left" w:pos="2472"/>
          <w:tab w:val="left" w:pos="3192"/>
          <w:tab w:val="left" w:pos="3912"/>
        </w:tabs>
        <w:suppressAutoHyphens/>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2.2. odpis z właściwego rejestru lub z centralnej ewidencji i informacji </w:t>
      </w:r>
      <w:r w:rsidR="00860EB0">
        <w:rPr>
          <w:rFonts w:ascii="Century Gothic" w:eastAsia="Times New Roman" w:hAnsi="Century Gothic" w:cs="Arial"/>
          <w:sz w:val="18"/>
          <w:szCs w:val="18"/>
          <w:lang w:eastAsia="pl-PL"/>
        </w:rPr>
        <w:t>o działalności gospodarczej, je</w:t>
      </w:r>
      <w:r w:rsidRPr="00D1126A">
        <w:rPr>
          <w:rFonts w:ascii="Century Gothic" w:eastAsia="Times New Roman" w:hAnsi="Century Gothic" w:cs="Arial"/>
          <w:sz w:val="18"/>
          <w:szCs w:val="18"/>
          <w:lang w:eastAsia="pl-PL"/>
        </w:rPr>
        <w:t xml:space="preserve">żeli odrębne przepisy wymagają wpisu do rejestru lub ewidencji, w celu wykazania braku podstaw do wykluczenia w oparciu o art. 24 ust. 5 pkt 1 Ustawy, wystawionego nie wcześniej niż 6 miesięcy przed upływem terminu składania ofert. </w:t>
      </w:r>
    </w:p>
    <w:p w:rsidR="00206A71" w:rsidRPr="00206A71" w:rsidRDefault="00206A71" w:rsidP="00206A71">
      <w:pPr>
        <w:pStyle w:val="Akapitzlist"/>
        <w:numPr>
          <w:ilvl w:val="0"/>
          <w:numId w:val="5"/>
        </w:numPr>
        <w:tabs>
          <w:tab w:val="num" w:pos="720"/>
        </w:tabs>
        <w:suppressAutoHyphens/>
        <w:spacing w:after="0" w:line="240" w:lineRule="auto"/>
        <w:jc w:val="both"/>
        <w:rPr>
          <w:rFonts w:ascii="Century Gothic" w:eastAsia="Times New Roman" w:hAnsi="Century Gothic" w:cs="Arial"/>
          <w:sz w:val="18"/>
          <w:szCs w:val="18"/>
          <w:lang w:eastAsia="pl-PL"/>
        </w:rPr>
      </w:pPr>
      <w:r w:rsidRPr="00206A71">
        <w:rPr>
          <w:rFonts w:ascii="Century Gothic" w:eastAsia="Times New Roman" w:hAnsi="Century Gothic" w:cs="Arial"/>
          <w:sz w:val="18"/>
          <w:szCs w:val="18"/>
          <w:lang w:eastAsia="pl-PL"/>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 zgodnie ze wzorem stanowiącym </w:t>
      </w:r>
      <w:r w:rsidRPr="00206A71">
        <w:rPr>
          <w:rFonts w:ascii="Century Gothic" w:eastAsia="Times New Roman" w:hAnsi="Century Gothic" w:cs="Arial"/>
          <w:bCs/>
          <w:sz w:val="18"/>
          <w:szCs w:val="18"/>
          <w:u w:val="single"/>
          <w:lang w:eastAsia="pl-PL"/>
        </w:rPr>
        <w:t xml:space="preserve">Załącznik Nr </w:t>
      </w:r>
      <w:r w:rsidR="00733F45">
        <w:rPr>
          <w:rFonts w:ascii="Century Gothic" w:eastAsia="Times New Roman" w:hAnsi="Century Gothic" w:cs="Arial"/>
          <w:bCs/>
          <w:sz w:val="18"/>
          <w:szCs w:val="18"/>
          <w:u w:val="single"/>
          <w:lang w:eastAsia="pl-PL"/>
        </w:rPr>
        <w:t>6</w:t>
      </w:r>
      <w:r w:rsidRPr="00206A71">
        <w:rPr>
          <w:rFonts w:ascii="Century Gothic" w:eastAsia="Times New Roman" w:hAnsi="Century Gothic" w:cs="Arial"/>
          <w:b/>
          <w:bCs/>
          <w:sz w:val="18"/>
          <w:szCs w:val="18"/>
          <w:u w:val="single"/>
          <w:lang w:eastAsia="pl-PL"/>
        </w:rPr>
        <w:t xml:space="preserve"> </w:t>
      </w:r>
      <w:r w:rsidRPr="00206A71">
        <w:rPr>
          <w:rFonts w:ascii="Century Gothic" w:eastAsia="Times New Roman" w:hAnsi="Century Gothic" w:cs="Arial"/>
          <w:sz w:val="18"/>
          <w:szCs w:val="18"/>
          <w:u w:val="single"/>
          <w:lang w:eastAsia="pl-PL"/>
        </w:rPr>
        <w:t>do SIWZ</w:t>
      </w:r>
      <w:r w:rsidRPr="00206A71">
        <w:rPr>
          <w:rFonts w:ascii="Century Gothic" w:eastAsia="Times New Roman" w:hAnsi="Century Gothic" w:cs="Arial"/>
          <w:sz w:val="18"/>
          <w:szCs w:val="18"/>
          <w:lang w:eastAsia="pl-PL"/>
        </w:rPr>
        <w:t>). W przypadku ziszczenia się przesłanek wskazanych w art. 24 ust. 1 pkt 23 ustawy, wykonawca zostanie wykluczony z postępowania.</w:t>
      </w:r>
    </w:p>
    <w:p w:rsidR="00D1126A" w:rsidRPr="00D1126A" w:rsidRDefault="00D1126A" w:rsidP="00744BDA">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1126A" w:rsidRPr="00D1126A" w:rsidRDefault="00D1126A" w:rsidP="00D1126A">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stanowiącego </w:t>
      </w:r>
      <w:r w:rsidRPr="006017DB">
        <w:rPr>
          <w:rFonts w:ascii="Century Gothic" w:eastAsia="Times New Roman" w:hAnsi="Century Gothic" w:cs="Arial"/>
          <w:bCs/>
          <w:sz w:val="18"/>
          <w:szCs w:val="18"/>
          <w:u w:val="single"/>
          <w:lang w:eastAsia="pl-PL"/>
        </w:rPr>
        <w:t xml:space="preserve">Załącznik Nr </w:t>
      </w:r>
      <w:r w:rsidR="00617891">
        <w:rPr>
          <w:rFonts w:ascii="Century Gothic" w:eastAsia="Times New Roman" w:hAnsi="Century Gothic" w:cs="Arial"/>
          <w:bCs/>
          <w:sz w:val="18"/>
          <w:szCs w:val="18"/>
          <w:u w:val="single"/>
          <w:lang w:eastAsia="pl-PL"/>
        </w:rPr>
        <w:t>5</w:t>
      </w:r>
      <w:r w:rsidRPr="006017DB">
        <w:rPr>
          <w:rFonts w:ascii="Century Gothic" w:eastAsia="Times New Roman" w:hAnsi="Century Gothic" w:cs="Arial"/>
          <w:bCs/>
          <w:sz w:val="18"/>
          <w:szCs w:val="18"/>
          <w:u w:val="single"/>
          <w:lang w:eastAsia="pl-PL"/>
        </w:rPr>
        <w:t xml:space="preserve"> </w:t>
      </w:r>
      <w:r w:rsidRPr="006017DB">
        <w:rPr>
          <w:rFonts w:ascii="Century Gothic" w:eastAsia="Times New Roman" w:hAnsi="Century Gothic" w:cs="Arial"/>
          <w:sz w:val="18"/>
          <w:szCs w:val="18"/>
          <w:u w:val="single"/>
          <w:lang w:eastAsia="pl-PL"/>
        </w:rPr>
        <w:t>do SIWZ.</w:t>
      </w:r>
      <w:r w:rsidRPr="00D1126A">
        <w:rPr>
          <w:rFonts w:ascii="Century Gothic" w:eastAsia="Times New Roman" w:hAnsi="Century Gothic" w:cs="Arial"/>
          <w:sz w:val="18"/>
          <w:szCs w:val="18"/>
          <w:lang w:eastAsia="pl-PL"/>
        </w:rPr>
        <w:t xml:space="preserve"> </w:t>
      </w:r>
    </w:p>
    <w:p w:rsidR="0013376F" w:rsidRPr="0013376F" w:rsidRDefault="0029147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13376F" w:rsidRPr="0013376F">
        <w:rPr>
          <w:rFonts w:ascii="Century Gothic" w:eastAsia="Times New Roman" w:hAnsi="Century Gothic" w:cs="Arial"/>
          <w:sz w:val="18"/>
          <w:szCs w:val="18"/>
          <w:lang w:eastAsia="pl-PL"/>
        </w:rPr>
        <w:t xml:space="preserve">. </w:t>
      </w:r>
      <w:r w:rsidR="007D490A">
        <w:rPr>
          <w:rFonts w:ascii="Century Gothic" w:eastAsia="Times New Roman" w:hAnsi="Century Gothic" w:cs="Arial"/>
          <w:sz w:val="18"/>
          <w:szCs w:val="18"/>
          <w:lang w:eastAsia="pl-PL"/>
        </w:rPr>
        <w:t xml:space="preserve">   </w:t>
      </w:r>
      <w:r w:rsidR="0013376F" w:rsidRPr="0013376F">
        <w:rPr>
          <w:rFonts w:ascii="Century Gothic" w:eastAsia="Times New Roman" w:hAnsi="Century Gothic" w:cs="Arial"/>
          <w:sz w:val="18"/>
          <w:szCs w:val="18"/>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Pr>
          <w:rFonts w:ascii="Century Gothic" w:eastAsia="Times New Roman" w:hAnsi="Century Gothic" w:cs="Arial"/>
          <w:sz w:val="18"/>
          <w:szCs w:val="18"/>
          <w:lang w:eastAsia="pl-PL"/>
        </w:rPr>
        <w:t>3</w:t>
      </w:r>
      <w:r w:rsidR="0013376F" w:rsidRPr="0013376F">
        <w:rPr>
          <w:rFonts w:ascii="Century Gothic" w:eastAsia="Times New Roman" w:hAnsi="Century Gothic" w:cs="Arial"/>
          <w:sz w:val="18"/>
          <w:szCs w:val="18"/>
          <w:lang w:eastAsia="pl-PL"/>
        </w:rPr>
        <w:t xml:space="preserve"> i ust. 5 pkt 1 i 2. </w:t>
      </w:r>
    </w:p>
    <w:p w:rsidR="0013376F" w:rsidRPr="0013376F" w:rsidRDefault="0029147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8</w:t>
      </w:r>
      <w:r w:rsidR="0013376F" w:rsidRPr="0013376F">
        <w:rPr>
          <w:rFonts w:ascii="Century Gothic" w:eastAsia="Times New Roman" w:hAnsi="Century Gothic" w:cs="Arial"/>
          <w:sz w:val="18"/>
          <w:szCs w:val="18"/>
          <w:lang w:eastAsia="pl-PL"/>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3376F" w:rsidRPr="0013376F" w:rsidRDefault="0029147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13376F" w:rsidRPr="0013376F">
        <w:rPr>
          <w:rFonts w:ascii="Century Gothic" w:eastAsia="Times New Roman" w:hAnsi="Century Gothic" w:cs="Arial"/>
          <w:sz w:val="18"/>
          <w:szCs w:val="18"/>
          <w:lang w:eastAsia="pl-PL"/>
        </w:rPr>
        <w:t>.  Jeżeli zdolności techniczne lub zawodowe lub sytuacja ekonomiczna lub finansowa podmiotu,                        o których mowa w pkt 7, nie potwierdzają</w:t>
      </w:r>
      <w:r w:rsidR="00554893">
        <w:rPr>
          <w:rFonts w:ascii="Century Gothic" w:eastAsia="Times New Roman" w:hAnsi="Century Gothic" w:cs="Arial"/>
          <w:sz w:val="18"/>
          <w:szCs w:val="18"/>
          <w:lang w:eastAsia="pl-PL"/>
        </w:rPr>
        <w:t xml:space="preserve"> spełnienia </w:t>
      </w:r>
      <w:r w:rsidR="0013376F" w:rsidRPr="0013376F">
        <w:rPr>
          <w:rFonts w:ascii="Century Gothic" w:eastAsia="Times New Roman" w:hAnsi="Century Gothic" w:cs="Arial"/>
          <w:sz w:val="18"/>
          <w:szCs w:val="18"/>
          <w:lang w:eastAsia="pl-PL"/>
        </w:rPr>
        <w:t xml:space="preserve">przez Wykonawcę warunków udziału w postępowaniu lub zachodzą wobec tych podmiotów podstawy wykluczenia, Zamawiający żąda, aby Wykonawca w terminie określonym przez Zamawiającego: </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 xml:space="preserve"> </w:t>
      </w:r>
      <w:r w:rsidR="0029147C">
        <w:rPr>
          <w:rFonts w:ascii="Century Gothic" w:eastAsia="Times New Roman" w:hAnsi="Century Gothic" w:cs="Arial"/>
          <w:sz w:val="18"/>
          <w:szCs w:val="18"/>
          <w:lang w:eastAsia="pl-PL"/>
        </w:rPr>
        <w:t>9</w:t>
      </w:r>
      <w:r w:rsidRPr="0013376F">
        <w:rPr>
          <w:rFonts w:ascii="Century Gothic" w:eastAsia="Times New Roman" w:hAnsi="Century Gothic" w:cs="Arial"/>
          <w:sz w:val="18"/>
          <w:szCs w:val="18"/>
          <w:lang w:eastAsia="pl-PL"/>
        </w:rPr>
        <w:t xml:space="preserve">.1. zastąpił ten podmiot innym podmiotem lub podmiotami lub </w:t>
      </w:r>
    </w:p>
    <w:p w:rsidR="0013376F" w:rsidRPr="0013376F" w:rsidRDefault="0029147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9</w:t>
      </w:r>
      <w:r w:rsidR="0013376F" w:rsidRPr="0013376F">
        <w:rPr>
          <w:rFonts w:ascii="Century Gothic" w:eastAsia="Times New Roman" w:hAnsi="Century Gothic" w:cs="Arial"/>
          <w:sz w:val="18"/>
          <w:szCs w:val="18"/>
          <w:lang w:eastAsia="pl-PL"/>
        </w:rPr>
        <w:t xml:space="preserve">.2. zobowiązał się do osobistego wykonania odpowiedniej części zamówienia, jeżeli wykaże zdolności techniczne lub zawodowe lub sytuację finansową lub ekonomiczną, o których mowa w pkt 7. </w:t>
      </w:r>
    </w:p>
    <w:p w:rsidR="00CB2C51" w:rsidRPr="00CB2C51" w:rsidRDefault="00733F45" w:rsidP="00CB2C51">
      <w:pPr>
        <w:pStyle w:val="Bezodstpw"/>
        <w:ind w:left="426" w:hanging="426"/>
        <w:rPr>
          <w:rFonts w:ascii="Century Gothic" w:hAnsi="Century Gothic"/>
          <w:sz w:val="18"/>
          <w:szCs w:val="18"/>
          <w:lang w:eastAsia="pl-PL"/>
        </w:rPr>
      </w:pPr>
      <w:r w:rsidRPr="00CB2C51">
        <w:rPr>
          <w:rFonts w:ascii="Century Gothic" w:hAnsi="Century Gothic"/>
          <w:sz w:val="18"/>
          <w:szCs w:val="18"/>
          <w:lang w:eastAsia="pl-PL"/>
        </w:rPr>
        <w:t>9.   Wykonawca, który powołuje się na zasoby innych podmiotów, w celu wykazania braku istnienia wobec nich podstaw wykluczenia oraz spełniania, w zakresie, w jakim powołuje się na ich zasoby, warunków udziału w postępowaniu składa wraz z ofertą także oświadczenie w formie</w:t>
      </w:r>
      <w:r w:rsidR="00CB2C51" w:rsidRPr="00CB2C51">
        <w:rPr>
          <w:rFonts w:ascii="Century Gothic" w:hAnsi="Century Gothic"/>
          <w:sz w:val="18"/>
          <w:szCs w:val="18"/>
          <w:lang w:eastAsia="pl-PL"/>
        </w:rPr>
        <w:t xml:space="preserve"> JEDZ dotyczące tych podmiotów.</w:t>
      </w:r>
    </w:p>
    <w:p w:rsidR="00CB2C51" w:rsidRPr="00CB2C51" w:rsidRDefault="00CB2C51" w:rsidP="00CB2C51">
      <w:pPr>
        <w:pStyle w:val="Bezodstpw"/>
        <w:ind w:left="426" w:hanging="426"/>
        <w:rPr>
          <w:rFonts w:ascii="Century Gothic" w:hAnsi="Century Gothic"/>
          <w:sz w:val="18"/>
          <w:szCs w:val="18"/>
          <w:lang w:eastAsia="pl-PL"/>
        </w:rPr>
      </w:pPr>
      <w:r w:rsidRPr="00CB2C51">
        <w:rPr>
          <w:rFonts w:ascii="Century Gothic" w:hAnsi="Century Gothic"/>
          <w:sz w:val="18"/>
          <w:szCs w:val="18"/>
          <w:lang w:eastAsia="pl-PL"/>
        </w:rPr>
        <w:t xml:space="preserve">10. </w:t>
      </w:r>
      <w:r w:rsidR="00733F45" w:rsidRPr="00CB2C51">
        <w:rPr>
          <w:rFonts w:ascii="Century Gothic" w:hAnsi="Century Gothic"/>
          <w:bCs/>
          <w:sz w:val="18"/>
          <w:szCs w:val="18"/>
          <w:lang w:eastAsia="pl-PL"/>
        </w:rPr>
        <w:t>W</w:t>
      </w:r>
      <w:r w:rsidR="00733F45" w:rsidRPr="00CB2C51">
        <w:rPr>
          <w:rFonts w:ascii="Century Gothic" w:hAnsi="Century Gothic"/>
          <w:sz w:val="18"/>
          <w:szCs w:val="18"/>
          <w:lang w:eastAsia="pl-PL"/>
        </w:rPr>
        <w:t>ykonawca, który zamierza powierzyć wykonanie części zamówienia podwykonawcom, w celu  wykazania braku istnienia wobec nich podstaw wykluczenia z udziału w postępowaniu w</w:t>
      </w:r>
      <w:r w:rsidRPr="00CB2C51">
        <w:rPr>
          <w:rFonts w:ascii="Century Gothic" w:hAnsi="Century Gothic"/>
          <w:sz w:val="18"/>
          <w:szCs w:val="18"/>
          <w:lang w:eastAsia="pl-PL"/>
        </w:rPr>
        <w:t>raz z ofertą składa także JEDZ. </w:t>
      </w:r>
    </w:p>
    <w:p w:rsidR="0013376F" w:rsidRPr="00CB2C51" w:rsidRDefault="00CB2C51" w:rsidP="00CB2C51">
      <w:pPr>
        <w:pStyle w:val="Bezodstpw"/>
        <w:ind w:left="426" w:hanging="426"/>
        <w:rPr>
          <w:rFonts w:ascii="Century Gothic" w:hAnsi="Century Gothic"/>
          <w:sz w:val="18"/>
          <w:szCs w:val="18"/>
          <w:lang w:eastAsia="pl-PL"/>
        </w:rPr>
      </w:pPr>
      <w:r w:rsidRPr="00CB2C51">
        <w:rPr>
          <w:rFonts w:ascii="Century Gothic" w:hAnsi="Century Gothic"/>
          <w:sz w:val="18"/>
          <w:szCs w:val="18"/>
          <w:lang w:eastAsia="pl-PL"/>
        </w:rPr>
        <w:t xml:space="preserve">11. </w:t>
      </w:r>
      <w:r w:rsidR="0013376F" w:rsidRPr="00CB2C51">
        <w:rPr>
          <w:rFonts w:ascii="Century Gothic" w:hAnsi="Century Gothic"/>
          <w:sz w:val="18"/>
          <w:szCs w:val="18"/>
          <w:lang w:eastAsia="pl-PL"/>
        </w:rPr>
        <w:t>Jeżeli wykonawca ma siedzibę lub miejsce zamieszkania poza terytorium Rzeczypospolitej Polskiej, zamiast dokumentów, o których mowa w pkt 2.2 składa dokument lub dokumenty wystawione w kraju, w którym ma siedzibę lub miejsce zamieszkania, potwierdzające odpowiednio, że  nie otwarto jego likwidacji ani nie ogłoszono upadłości,</w:t>
      </w:r>
    </w:p>
    <w:p w:rsidR="0013376F" w:rsidRPr="00CB2C51" w:rsidRDefault="0013376F" w:rsidP="00CB2C51">
      <w:pPr>
        <w:pStyle w:val="Bezodstpw"/>
        <w:ind w:left="426" w:hanging="426"/>
        <w:rPr>
          <w:rFonts w:ascii="Century Gothic" w:hAnsi="Century Gothic"/>
          <w:sz w:val="18"/>
          <w:szCs w:val="18"/>
          <w:lang w:eastAsia="pl-PL"/>
        </w:rPr>
      </w:pPr>
      <w:r w:rsidRPr="00CB2C51">
        <w:rPr>
          <w:rFonts w:ascii="Century Gothic" w:hAnsi="Century Gothic"/>
          <w:sz w:val="18"/>
          <w:szCs w:val="18"/>
          <w:lang w:eastAsia="pl-PL"/>
        </w:rPr>
        <w:t>1</w:t>
      </w:r>
      <w:r w:rsidR="00CB2C51">
        <w:rPr>
          <w:rFonts w:ascii="Century Gothic" w:hAnsi="Century Gothic"/>
          <w:sz w:val="18"/>
          <w:szCs w:val="18"/>
          <w:lang w:eastAsia="pl-PL"/>
        </w:rPr>
        <w:t>2</w:t>
      </w:r>
      <w:r w:rsidRPr="00CB2C51">
        <w:rPr>
          <w:rFonts w:ascii="Century Gothic" w:hAnsi="Century Gothic"/>
          <w:sz w:val="18"/>
          <w:szCs w:val="18"/>
          <w:lang w:eastAsia="pl-PL"/>
        </w:rPr>
        <w:t xml:space="preserve">.   Dokumenty, o których mowa w pkt 11 powinny być wystawione nie wcześniej niż 6 miesięcy przed upływem terminu składania ofert. </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1</w:t>
      </w:r>
      <w:r w:rsidR="00CB2C51">
        <w:rPr>
          <w:rFonts w:ascii="Century Gothic" w:eastAsia="Times New Roman" w:hAnsi="Century Gothic" w:cs="Arial"/>
          <w:sz w:val="18"/>
          <w:szCs w:val="18"/>
          <w:lang w:eastAsia="pl-PL"/>
        </w:rPr>
        <w:t>3</w:t>
      </w:r>
      <w:r w:rsidRPr="0013376F">
        <w:rPr>
          <w:rFonts w:ascii="Century Gothic" w:eastAsia="Times New Roman" w:hAnsi="Century Gothic" w:cs="Arial"/>
          <w:sz w:val="18"/>
          <w:szCs w:val="18"/>
          <w:lang w:eastAsia="pl-PL"/>
        </w:rPr>
        <w:t xml:space="preserve">.   Jeżeli w miejscu zamieszkania osoby lub w kraju, w którym wykonawca ma siedzibę lub miejsce zamieszkania, nie wydaje się dokumentów, o których mowa w pkt 11,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1</w:t>
      </w:r>
      <w:r w:rsidR="00CB2C51">
        <w:rPr>
          <w:rFonts w:ascii="Century Gothic" w:eastAsia="Times New Roman" w:hAnsi="Century Gothic" w:cs="Arial"/>
          <w:sz w:val="18"/>
          <w:szCs w:val="18"/>
          <w:lang w:eastAsia="pl-PL"/>
        </w:rPr>
        <w:t>4</w:t>
      </w:r>
      <w:r w:rsidRPr="0013376F">
        <w:rPr>
          <w:rFonts w:ascii="Century Gothic" w:eastAsia="Times New Roman" w:hAnsi="Century Gothic" w:cs="Arial"/>
          <w:sz w:val="18"/>
          <w:szCs w:val="18"/>
          <w:lang w:eastAsia="pl-PL"/>
        </w:rPr>
        <w:t>.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1</w:t>
      </w:r>
      <w:r w:rsidR="00D7045C">
        <w:rPr>
          <w:rFonts w:ascii="Century Gothic" w:eastAsia="Times New Roman" w:hAnsi="Century Gothic" w:cs="Arial"/>
          <w:sz w:val="18"/>
          <w:szCs w:val="18"/>
          <w:lang w:eastAsia="pl-PL"/>
        </w:rPr>
        <w:t>5</w:t>
      </w:r>
      <w:r w:rsidRPr="0013376F">
        <w:rPr>
          <w:rFonts w:ascii="Century Gothic" w:eastAsia="Times New Roman" w:hAnsi="Century Gothic" w:cs="Arial"/>
          <w:sz w:val="18"/>
          <w:szCs w:val="18"/>
          <w:lang w:eastAsia="pl-PL"/>
        </w:rPr>
        <w:t xml:space="preserve">.   Pozostałe dokumenty, które należy dołączyć do oferty: </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bCs/>
          <w:sz w:val="18"/>
          <w:szCs w:val="18"/>
          <w:lang w:eastAsia="pl-PL"/>
        </w:rPr>
        <w:t xml:space="preserve">   15</w:t>
      </w:r>
      <w:r w:rsidR="0013376F" w:rsidRPr="0013376F">
        <w:rPr>
          <w:rFonts w:ascii="Century Gothic" w:eastAsia="Times New Roman" w:hAnsi="Century Gothic" w:cs="Arial"/>
          <w:bCs/>
          <w:sz w:val="18"/>
          <w:szCs w:val="18"/>
          <w:lang w:eastAsia="pl-PL"/>
        </w:rPr>
        <w:t xml:space="preserve">.1. Wypełniony i podpisany Formularz ofertowy - </w:t>
      </w:r>
      <w:r w:rsidR="0013376F" w:rsidRPr="0013376F">
        <w:rPr>
          <w:rFonts w:ascii="Century Gothic" w:eastAsia="Times New Roman" w:hAnsi="Century Gothic" w:cs="Arial"/>
          <w:sz w:val="18"/>
          <w:szCs w:val="18"/>
          <w:lang w:eastAsia="pl-PL"/>
        </w:rPr>
        <w:t xml:space="preserve">Załącznik Nr 1 do SIWZ, </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15</w:t>
      </w:r>
      <w:r w:rsidR="0013376F" w:rsidRPr="0013376F">
        <w:rPr>
          <w:rFonts w:ascii="Century Gothic" w:eastAsia="Times New Roman" w:hAnsi="Century Gothic" w:cs="Arial"/>
          <w:sz w:val="18"/>
          <w:szCs w:val="18"/>
          <w:lang w:eastAsia="pl-PL"/>
        </w:rPr>
        <w:t>.2. Wypełniony i podpisany Formularz cenowy - Załącznik Nr 2 do SIWZ,</w:t>
      </w:r>
      <w:r w:rsidR="000D00DD">
        <w:rPr>
          <w:rFonts w:ascii="Century Gothic" w:hAnsi="Century Gothic"/>
          <w:b/>
          <w:sz w:val="18"/>
          <w:szCs w:val="18"/>
        </w:rPr>
        <w:t xml:space="preserve"> </w:t>
      </w:r>
      <w:r w:rsidR="000D00DD">
        <w:rPr>
          <w:rFonts w:ascii="Century Gothic" w:hAnsi="Century Gothic"/>
          <w:sz w:val="18"/>
          <w:szCs w:val="18"/>
        </w:rPr>
        <w:t>wraz z jego</w:t>
      </w:r>
      <w:r w:rsidR="000D00DD">
        <w:rPr>
          <w:rFonts w:ascii="Century Gothic" w:hAnsi="Century Gothic"/>
          <w:b/>
          <w:bCs/>
          <w:i/>
          <w:sz w:val="18"/>
          <w:szCs w:val="18"/>
        </w:rPr>
        <w:t xml:space="preserve"> </w:t>
      </w:r>
      <w:r w:rsidR="000D00DD">
        <w:rPr>
          <w:rFonts w:ascii="Century Gothic" w:hAnsi="Century Gothic"/>
          <w:sz w:val="18"/>
          <w:szCs w:val="18"/>
        </w:rPr>
        <w:t xml:space="preserve"> wersją elektroniczną na płycie CD.</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bCs/>
          <w:sz w:val="18"/>
          <w:szCs w:val="18"/>
          <w:lang w:eastAsia="pl-PL"/>
        </w:rPr>
      </w:pPr>
      <w:r>
        <w:rPr>
          <w:rFonts w:ascii="Century Gothic" w:eastAsia="Times New Roman" w:hAnsi="Century Gothic" w:cs="Arial"/>
          <w:sz w:val="18"/>
          <w:szCs w:val="18"/>
          <w:lang w:eastAsia="pl-PL"/>
        </w:rPr>
        <w:t xml:space="preserve">   15</w:t>
      </w:r>
      <w:r w:rsidR="0013376F" w:rsidRPr="0013376F">
        <w:rPr>
          <w:rFonts w:ascii="Century Gothic" w:eastAsia="Times New Roman" w:hAnsi="Century Gothic" w:cs="Arial"/>
          <w:sz w:val="18"/>
          <w:szCs w:val="18"/>
          <w:lang w:eastAsia="pl-PL"/>
        </w:rPr>
        <w:t xml:space="preserve">.3. </w:t>
      </w:r>
      <w:r w:rsidR="0013376F" w:rsidRPr="0013376F">
        <w:rPr>
          <w:rFonts w:ascii="Century Gothic" w:eastAsia="Times New Roman" w:hAnsi="Century Gothic" w:cs="Arial"/>
          <w:bCs/>
          <w:sz w:val="18"/>
          <w:szCs w:val="18"/>
          <w:lang w:eastAsia="pl-PL"/>
        </w:rPr>
        <w:t>aktualne pełnomocnictwo udzielone osobie podpisującej dokumenty ofertowe, o ile jej  prawo  do  reprezentowania Wykonawcy w powyższym zakresie nie wynika wprost z dokumentu rejestrowego,</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1</w:t>
      </w:r>
      <w:r w:rsidR="00D7045C">
        <w:rPr>
          <w:rFonts w:ascii="Century Gothic" w:eastAsia="Times New Roman" w:hAnsi="Century Gothic" w:cs="Arial"/>
          <w:sz w:val="18"/>
          <w:szCs w:val="18"/>
          <w:lang w:eastAsia="pl-PL"/>
        </w:rPr>
        <w:t>5</w:t>
      </w:r>
      <w:r w:rsidRPr="0013376F">
        <w:rPr>
          <w:rFonts w:ascii="Century Gothic" w:eastAsia="Times New Roman" w:hAnsi="Century Gothic" w:cs="Arial"/>
          <w:sz w:val="18"/>
          <w:szCs w:val="18"/>
          <w:lang w:eastAsia="pl-PL"/>
        </w:rPr>
        <w:t xml:space="preserve">.4. oświadczenie o posiadaniu dokumentów potwierdzających dopuszczenie do obrotu oferowanego produktu farmaceutycznego na terenie RP oraz </w:t>
      </w:r>
      <w:r w:rsidR="002E759E">
        <w:rPr>
          <w:rFonts w:ascii="Century Gothic" w:eastAsia="Times New Roman" w:hAnsi="Century Gothic" w:cs="Arial"/>
          <w:sz w:val="18"/>
          <w:szCs w:val="18"/>
          <w:lang w:eastAsia="pl-PL"/>
        </w:rPr>
        <w:t xml:space="preserve"> zobowiązania do </w:t>
      </w:r>
      <w:r w:rsidRPr="0013376F">
        <w:rPr>
          <w:rFonts w:ascii="Century Gothic" w:eastAsia="Times New Roman" w:hAnsi="Century Gothic" w:cs="Arial"/>
          <w:sz w:val="18"/>
          <w:szCs w:val="18"/>
          <w:lang w:eastAsia="pl-PL"/>
        </w:rPr>
        <w:t xml:space="preserve">dostarczenia w/w dokumentu w terminie 3 dni na każde żądanie Zamawiającego – </w:t>
      </w:r>
      <w:r w:rsidRPr="0013376F">
        <w:rPr>
          <w:rFonts w:ascii="Century Gothic" w:eastAsia="Times New Roman" w:hAnsi="Century Gothic" w:cs="Arial"/>
          <w:b/>
          <w:sz w:val="18"/>
          <w:szCs w:val="18"/>
          <w:lang w:eastAsia="pl-PL"/>
        </w:rPr>
        <w:t>wg własnego wzoru</w:t>
      </w:r>
      <w:r w:rsidRPr="0013376F">
        <w:rPr>
          <w:rFonts w:ascii="Century Gothic" w:eastAsia="Times New Roman" w:hAnsi="Century Gothic" w:cs="Arial"/>
          <w:sz w:val="18"/>
          <w:szCs w:val="18"/>
          <w:lang w:eastAsia="pl-PL"/>
        </w:rPr>
        <w:t>.</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15</w:t>
      </w:r>
      <w:r w:rsidR="0013376F" w:rsidRPr="0013376F">
        <w:rPr>
          <w:rFonts w:ascii="Century Gothic" w:eastAsia="Times New Roman" w:hAnsi="Century Gothic" w:cs="Arial"/>
          <w:sz w:val="18"/>
          <w:szCs w:val="18"/>
          <w:lang w:eastAsia="pl-PL"/>
        </w:rPr>
        <w:t xml:space="preserve">.5 oświadczenie o posiadaniu  aktualnych kart Charakterystyki Produktu Leczniczego do oferowanego leku oraz </w:t>
      </w:r>
      <w:r w:rsidR="002E759E">
        <w:rPr>
          <w:rFonts w:ascii="Century Gothic" w:eastAsia="Times New Roman" w:hAnsi="Century Gothic" w:cs="Arial"/>
          <w:sz w:val="18"/>
          <w:szCs w:val="18"/>
          <w:lang w:eastAsia="pl-PL"/>
        </w:rPr>
        <w:t xml:space="preserve">zobowiązania </w:t>
      </w:r>
      <w:r w:rsidR="0013376F" w:rsidRPr="0013376F">
        <w:rPr>
          <w:rFonts w:ascii="Century Gothic" w:eastAsia="Times New Roman" w:hAnsi="Century Gothic" w:cs="Arial"/>
          <w:sz w:val="18"/>
          <w:szCs w:val="18"/>
          <w:lang w:eastAsia="pl-PL"/>
        </w:rPr>
        <w:t xml:space="preserve">dostarczenia w/w dokumentu w terminie 3 dni na każde żądanie Zamawiającego – </w:t>
      </w:r>
      <w:r w:rsidR="0013376F" w:rsidRPr="0013376F">
        <w:rPr>
          <w:rFonts w:ascii="Century Gothic" w:eastAsia="Times New Roman" w:hAnsi="Century Gothic" w:cs="Arial"/>
          <w:b/>
          <w:sz w:val="18"/>
          <w:szCs w:val="18"/>
          <w:lang w:eastAsia="pl-PL"/>
        </w:rPr>
        <w:t>wg własnego wzoru.</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16</w:t>
      </w:r>
      <w:r w:rsidR="0013376F" w:rsidRPr="0013376F">
        <w:rPr>
          <w:rFonts w:ascii="Century Gothic" w:eastAsia="Times New Roman" w:hAnsi="Century Gothic" w:cs="Arial"/>
          <w:sz w:val="18"/>
          <w:szCs w:val="18"/>
          <w:lang w:eastAsia="pl-PL"/>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13376F" w:rsidRPr="0013376F" w:rsidRDefault="0029147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D7045C">
        <w:rPr>
          <w:rFonts w:ascii="Century Gothic" w:eastAsia="Times New Roman" w:hAnsi="Century Gothic" w:cs="Arial"/>
          <w:sz w:val="18"/>
          <w:szCs w:val="18"/>
          <w:lang w:eastAsia="pl-PL"/>
        </w:rPr>
        <w:t>7</w:t>
      </w:r>
      <w:r w:rsidR="0013376F" w:rsidRPr="0013376F">
        <w:rPr>
          <w:rFonts w:ascii="Century Gothic" w:eastAsia="Times New Roman" w:hAnsi="Century Gothic" w:cs="Arial"/>
          <w:sz w:val="18"/>
          <w:szCs w:val="18"/>
          <w:lang w:eastAsia="pl-PL"/>
        </w:rPr>
        <w:t xml:space="preserve">. Wykonawca jest zobowiązany najpóźniej przed  zawarciem umowy przedłożyć Zamawiającemu:                                  </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a) umowę konsorcjum, jeżeli ofertę składa konsorcjum,</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 xml:space="preserve">        b) umowę spółki cywilnej, jeżeli ofertę składa spółka cywilna,</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18</w:t>
      </w:r>
      <w:r w:rsidR="0013376F" w:rsidRPr="0013376F">
        <w:rPr>
          <w:rFonts w:ascii="Century Gothic" w:eastAsia="Times New Roman" w:hAnsi="Century Gothic" w:cs="Arial"/>
          <w:sz w:val="18"/>
          <w:szCs w:val="18"/>
          <w:lang w:eastAsia="pl-PL"/>
        </w:rPr>
        <w:t>.  Oferta składana przez dwa lub więcej podmiotów, które łącznie ubiegają się o udzielenie zamówienia - konsorcja (tj. osoby fizyczne, osoby prawne oraz jednostki organizacyjne nie posiadające osobowości prawnej) musi spełniać następujące wymagania:</w:t>
      </w:r>
    </w:p>
    <w:p w:rsidR="0013376F" w:rsidRPr="0013376F" w:rsidRDefault="0013376F" w:rsidP="0013376F">
      <w:pPr>
        <w:tabs>
          <w:tab w:val="left" w:pos="709"/>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a) Wykonawcy wspólnie ubiegający się o udzielenie zamówienia muszą najpóźniej przez zawarciem  umowy dostarczyć   kopię umowy o swojej współpracy w zakresie realizacji niniejszego zadania,</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b) Wykonawcy wspólnie ubiegający się o udzielenie zamówienia muszą ustanowić Pełnomocnika do reprezentowania ich w postępowaniu o udzielenie zamówienia albo do reprezentowania w postępowaniu i zawarciu umowy w sprawie zamówienia publicznego a takie pełnomocnictwo musi być podpisane przez osoby upoważnione do reprezentowania wszystkich Wykonawców.</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lastRenderedPageBreak/>
        <w:t>c) Każdy z uczestników Konsorcjum dołączy do oferty oświadczenie, że w przypadku wygrania przetargu, będzie ponosił solidarną odpowiedzialność wobec Zamawiającego.</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19</w:t>
      </w:r>
      <w:r w:rsidR="0013376F" w:rsidRPr="0013376F">
        <w:rPr>
          <w:rFonts w:ascii="Century Gothic" w:eastAsia="Times New Roman" w:hAnsi="Century Gothic" w:cs="Arial"/>
          <w:sz w:val="18"/>
          <w:szCs w:val="18"/>
          <w:lang w:eastAsia="pl-PL"/>
        </w:rPr>
        <w:t xml:space="preserve">.  Każdy z Wykonawców wspólnie ubiegających się o udzielenie zamówienia musi oddzielnie złożyć dokument określony w pkt 1 oraz pkt 2 </w:t>
      </w:r>
      <w:proofErr w:type="spellStart"/>
      <w:r w:rsidR="0013376F" w:rsidRPr="0013376F">
        <w:rPr>
          <w:rFonts w:ascii="Century Gothic" w:eastAsia="Times New Roman" w:hAnsi="Century Gothic" w:cs="Arial"/>
          <w:sz w:val="18"/>
          <w:szCs w:val="18"/>
          <w:lang w:eastAsia="pl-PL"/>
        </w:rPr>
        <w:t>ppkt</w:t>
      </w:r>
      <w:proofErr w:type="spellEnd"/>
      <w:r w:rsidR="0013376F" w:rsidRPr="0013376F">
        <w:rPr>
          <w:rFonts w:ascii="Century Gothic" w:eastAsia="Times New Roman" w:hAnsi="Century Gothic" w:cs="Arial"/>
          <w:sz w:val="18"/>
          <w:szCs w:val="18"/>
          <w:lang w:eastAsia="pl-PL"/>
        </w:rPr>
        <w:t xml:space="preserve"> 2.2 niniejszego Rozdziału. Pełnomocnik, o którym mowa w pkt 18 lit. b) winien złożyć dodatkowe oświadczenie, że wszystkie podmioty tworzące konsorcjum łącznie spełniają warunki określone w art. 22 ust. 1b pkt </w:t>
      </w:r>
      <w:r w:rsidR="008F7F05">
        <w:rPr>
          <w:rFonts w:ascii="Century Gothic" w:eastAsia="Times New Roman" w:hAnsi="Century Gothic" w:cs="Arial"/>
          <w:sz w:val="18"/>
          <w:szCs w:val="18"/>
          <w:lang w:eastAsia="pl-PL"/>
        </w:rPr>
        <w:t>1</w:t>
      </w:r>
      <w:r w:rsidR="0013376F" w:rsidRPr="0013376F">
        <w:rPr>
          <w:rFonts w:ascii="Century Gothic" w:eastAsia="Times New Roman" w:hAnsi="Century Gothic" w:cs="Arial"/>
          <w:sz w:val="18"/>
          <w:szCs w:val="18"/>
          <w:lang w:eastAsia="pl-PL"/>
        </w:rPr>
        <w:t xml:space="preserve"> Ustawy. Pozostałe dokumenty mające na celu potwierdzenie spełniania wymogów SIWZ oferenci mogą złożyć wspólnie.</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20</w:t>
      </w:r>
      <w:r w:rsidR="0013376F" w:rsidRPr="0013376F">
        <w:rPr>
          <w:rFonts w:ascii="Century Gothic" w:eastAsia="Times New Roman" w:hAnsi="Century Gothic" w:cs="Arial"/>
          <w:sz w:val="18"/>
          <w:szCs w:val="18"/>
          <w:lang w:eastAsia="pl-PL"/>
        </w:rPr>
        <w:t>.   Oferta składana przez spółkę cywilną musi zawierać:</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 xml:space="preserve">  a)  wszystkie dokumenty wymienione w SIWZ,</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 xml:space="preserve">   b) każdy ze wspólników musi oddzielnie złożyć dokumenty, o których mowa w pkt 1 oraz pkt 2 </w:t>
      </w:r>
      <w:proofErr w:type="spellStart"/>
      <w:r w:rsidRPr="0013376F">
        <w:rPr>
          <w:rFonts w:ascii="Century Gothic" w:eastAsia="Times New Roman" w:hAnsi="Century Gothic" w:cs="Arial"/>
          <w:sz w:val="18"/>
          <w:szCs w:val="18"/>
          <w:lang w:eastAsia="pl-PL"/>
        </w:rPr>
        <w:t>ppkt</w:t>
      </w:r>
      <w:proofErr w:type="spellEnd"/>
      <w:r w:rsidRPr="0013376F">
        <w:rPr>
          <w:rFonts w:ascii="Century Gothic" w:eastAsia="Times New Roman" w:hAnsi="Century Gothic" w:cs="Arial"/>
          <w:sz w:val="18"/>
          <w:szCs w:val="18"/>
          <w:lang w:eastAsia="pl-PL"/>
        </w:rPr>
        <w:t xml:space="preserve"> 2.2 niniejszego Rozdziału.</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21</w:t>
      </w:r>
      <w:r w:rsidR="0013376F" w:rsidRPr="0013376F">
        <w:rPr>
          <w:rFonts w:ascii="Century Gothic" w:eastAsia="Times New Roman" w:hAnsi="Century Gothic" w:cs="Arial"/>
          <w:sz w:val="18"/>
          <w:szCs w:val="18"/>
          <w:lang w:eastAsia="pl-PL"/>
        </w:rPr>
        <w:t>.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1126A" w:rsidRPr="00D1126A" w:rsidRDefault="00D1126A" w:rsidP="00D1126A">
      <w:pPr>
        <w:tabs>
          <w:tab w:val="left" w:pos="708"/>
        </w:tabs>
        <w:suppressAutoHyphens/>
        <w:spacing w:after="0" w:line="200" w:lineRule="atLeast"/>
        <w:ind w:left="426" w:right="-3" w:hanging="426"/>
        <w:rPr>
          <w:rFonts w:ascii="Century Gothic" w:eastAsia="Times New Roman" w:hAnsi="Century Gothic" w:cs="Arial"/>
          <w:b/>
          <w:sz w:val="18"/>
          <w:szCs w:val="18"/>
          <w:lang w:eastAsia="ar-SA"/>
        </w:rPr>
      </w:pPr>
    </w:p>
    <w:p w:rsidR="00D1126A" w:rsidRPr="00D1126A" w:rsidRDefault="00D1126A" w:rsidP="00D1126A">
      <w:pPr>
        <w:tabs>
          <w:tab w:val="left" w:pos="708"/>
        </w:tabs>
        <w:suppressAutoHyphens/>
        <w:spacing w:after="0" w:line="200" w:lineRule="atLeast"/>
        <w:ind w:left="426" w:right="-287" w:hanging="426"/>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VII.  </w:t>
      </w:r>
      <w:r w:rsidRPr="00D1126A">
        <w:rPr>
          <w:rFonts w:ascii="Century Gothic" w:eastAsia="Times New Roman" w:hAnsi="Century Gothic" w:cs="Arial"/>
          <w:b/>
          <w:sz w:val="18"/>
          <w:szCs w:val="18"/>
          <w:u w:val="single"/>
          <w:lang w:eastAsia="ar-SA"/>
        </w:rPr>
        <w:t>INFORMACJA  O  SPOSOBIE  POROZUMIEWANIA  SIĘ ZAMAWIAJĄCEGO  Z  WYKONAWCAMI.</w:t>
      </w:r>
    </w:p>
    <w:p w:rsidR="00D1126A" w:rsidRPr="00D1126A" w:rsidRDefault="00D1126A" w:rsidP="00D1126A">
      <w:pPr>
        <w:tabs>
          <w:tab w:val="left" w:pos="709"/>
        </w:tabs>
        <w:spacing w:after="0" w:line="200" w:lineRule="atLeast"/>
        <w:ind w:left="709" w:hanging="425"/>
        <w:jc w:val="both"/>
        <w:rPr>
          <w:rFonts w:ascii="Century Gothic" w:eastAsia="Times New Roman" w:hAnsi="Century Gothic" w:cs="Arial"/>
          <w:sz w:val="18"/>
          <w:szCs w:val="18"/>
          <w:lang w:eastAsia="ar-SA"/>
        </w:rPr>
      </w:pPr>
    </w:p>
    <w:p w:rsidR="00D1126A" w:rsidRPr="00D1126A" w:rsidRDefault="00D1126A" w:rsidP="00D1126A">
      <w:pPr>
        <w:numPr>
          <w:ilvl w:val="0"/>
          <w:numId w:val="6"/>
        </w:numPr>
        <w:tabs>
          <w:tab w:val="left" w:pos="284"/>
        </w:tabs>
        <w:suppressAutoHyphens/>
        <w:spacing w:after="0" w:line="200" w:lineRule="atLeast"/>
        <w:ind w:hanging="720"/>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Oświadczenia, wnioski, zawiadomienia, informacje Zamawiający i Wykonawcy przekazują pisemnie.</w:t>
      </w:r>
    </w:p>
    <w:p w:rsidR="00D1126A" w:rsidRPr="00D1126A" w:rsidRDefault="00D1126A" w:rsidP="00D1126A">
      <w:pPr>
        <w:tabs>
          <w:tab w:val="left" w:pos="284"/>
        </w:tab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2.</w:t>
      </w:r>
      <w:r w:rsidRPr="00D1126A">
        <w:rPr>
          <w:rFonts w:ascii="Century Gothic" w:eastAsia="Times New Roman" w:hAnsi="Century Gothic" w:cs="Arial"/>
          <w:sz w:val="18"/>
          <w:szCs w:val="18"/>
          <w:lang w:eastAsia="ar-SA"/>
        </w:rPr>
        <w:tab/>
        <w:t>W postępowaniu komunikacja między Zamawiającym a Wykonawcami odbywa się za pośrednictwem operatora pocztowego w rozumieniu ustawy z dnia 23 listopada 2012 roku Prawo pocztowe (Dz. U. z 201</w:t>
      </w:r>
      <w:r w:rsidR="008F7F05">
        <w:rPr>
          <w:rFonts w:ascii="Century Gothic" w:eastAsia="Times New Roman" w:hAnsi="Century Gothic" w:cs="Arial"/>
          <w:sz w:val="18"/>
          <w:szCs w:val="18"/>
          <w:lang w:eastAsia="ar-SA"/>
        </w:rPr>
        <w:t xml:space="preserve">7 </w:t>
      </w:r>
      <w:r w:rsidRPr="00D1126A">
        <w:rPr>
          <w:rFonts w:ascii="Century Gothic" w:eastAsia="Times New Roman" w:hAnsi="Century Gothic" w:cs="Arial"/>
          <w:sz w:val="18"/>
          <w:szCs w:val="18"/>
          <w:lang w:eastAsia="ar-SA"/>
        </w:rPr>
        <w:t xml:space="preserve">roku, poz. </w:t>
      </w:r>
      <w:r w:rsidR="008F7F05">
        <w:rPr>
          <w:rFonts w:ascii="Century Gothic" w:eastAsia="Times New Roman" w:hAnsi="Century Gothic" w:cs="Arial"/>
          <w:sz w:val="18"/>
          <w:szCs w:val="18"/>
          <w:lang w:eastAsia="ar-SA"/>
        </w:rPr>
        <w:t>1481</w:t>
      </w:r>
      <w:r w:rsidRPr="00D1126A">
        <w:rPr>
          <w:rFonts w:ascii="Century Gothic" w:eastAsia="Times New Roman" w:hAnsi="Century Gothic" w:cs="Arial"/>
          <w:sz w:val="18"/>
          <w:szCs w:val="18"/>
          <w:lang w:eastAsia="ar-SA"/>
        </w:rPr>
        <w:t>), osobiście, za pośrednictwem posłańca, faksu lub przy użyciu środków komunikacji elektronicznej w rozumieniu ustawy z dnia 18 lipca 2002 roku o świadczeniu usług drogą elektroniczną (Dz. U. z 201</w:t>
      </w:r>
      <w:r w:rsidR="008F7F05">
        <w:rPr>
          <w:rFonts w:ascii="Century Gothic" w:eastAsia="Times New Roman" w:hAnsi="Century Gothic" w:cs="Arial"/>
          <w:sz w:val="18"/>
          <w:szCs w:val="18"/>
          <w:lang w:eastAsia="ar-SA"/>
        </w:rPr>
        <w:t xml:space="preserve">7 </w:t>
      </w:r>
      <w:r w:rsidRPr="00D1126A">
        <w:rPr>
          <w:rFonts w:ascii="Century Gothic" w:eastAsia="Times New Roman" w:hAnsi="Century Gothic" w:cs="Arial"/>
          <w:sz w:val="18"/>
          <w:szCs w:val="18"/>
          <w:lang w:eastAsia="ar-SA"/>
        </w:rPr>
        <w:t xml:space="preserve">roku, poz. </w:t>
      </w:r>
      <w:r w:rsidR="008F7F05">
        <w:rPr>
          <w:rFonts w:ascii="Century Gothic" w:eastAsia="Times New Roman" w:hAnsi="Century Gothic" w:cs="Arial"/>
          <w:sz w:val="18"/>
          <w:szCs w:val="18"/>
          <w:lang w:eastAsia="ar-SA"/>
        </w:rPr>
        <w:t>1219</w:t>
      </w:r>
      <w:r w:rsidRPr="00D1126A">
        <w:rPr>
          <w:rFonts w:ascii="Century Gothic" w:eastAsia="Times New Roman" w:hAnsi="Century Gothic" w:cs="Arial"/>
          <w:sz w:val="18"/>
          <w:szCs w:val="18"/>
          <w:lang w:eastAsia="ar-SA"/>
        </w:rPr>
        <w:t>).</w:t>
      </w:r>
    </w:p>
    <w:p w:rsidR="00D1126A" w:rsidRPr="00D1126A" w:rsidRDefault="00D1126A" w:rsidP="00D1126A">
      <w:pPr>
        <w:tabs>
          <w:tab w:val="left" w:pos="284"/>
        </w:tab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3.  Zamawiający dopuszcza składanie korespondencji za pomocą faksu na numer (89) 532 29 76 lub w formie elektronicznej mkin@pulmonologia.olsztyn.pl. Korespondencję uważa się za złożoną w terminie, jeżeli jej treść dotarła do adresata przed upływem wyznaczonego terminu,  a druga strona niezwłocznie potwierdziła fakt jej otrzymania.</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4. Nie udziela się żadnych ustnych i telefonicznych informacji, wyjaśnień, czy odpowiedzi na kierowane do Zamawiającego zapytania w sprawach wymagających zachowania pisemności postępowania.</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5.  Wykonawca może zwrócić się do Zamawiającego o wyjaśnienie treści SIWZ. </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6.  Zamawiający jest obowiązany niezwłocznie udzielić wyjaśnień, jednak nie później niż </w:t>
      </w:r>
      <w:r w:rsidR="002E759E">
        <w:rPr>
          <w:rFonts w:ascii="Century Gothic" w:eastAsia="Times New Roman" w:hAnsi="Century Gothic" w:cs="Arial"/>
          <w:b/>
          <w:sz w:val="18"/>
          <w:szCs w:val="18"/>
          <w:lang w:eastAsia="ar-SA"/>
        </w:rPr>
        <w:t>6</w:t>
      </w:r>
      <w:r w:rsidRPr="00D1126A">
        <w:rPr>
          <w:rFonts w:ascii="Century Gothic" w:eastAsia="Times New Roman" w:hAnsi="Century Gothic" w:cs="Arial"/>
          <w:b/>
          <w:sz w:val="18"/>
          <w:szCs w:val="18"/>
          <w:lang w:eastAsia="ar-SA"/>
        </w:rPr>
        <w:t xml:space="preserve"> dni</w:t>
      </w:r>
      <w:r w:rsidRPr="00D1126A">
        <w:rPr>
          <w:rFonts w:ascii="Century Gothic" w:eastAsia="Times New Roman" w:hAnsi="Century Gothic" w:cs="Arial"/>
          <w:sz w:val="18"/>
          <w:szCs w:val="18"/>
          <w:lang w:eastAsia="ar-SA"/>
        </w:rPr>
        <w:t xml:space="preserve"> przed upływem terminu składania ofert, pod warunkiem,  że wniosek o wyjaśnienie treści SIWZ wpłynął do Zamawiającego nie później niż do końca dnia, w którym upływa połowa wyznaczonego terminu składania ofert. </w:t>
      </w:r>
    </w:p>
    <w:p w:rsidR="00D1126A" w:rsidRPr="00D1126A" w:rsidRDefault="00D1126A" w:rsidP="00D1126A">
      <w:pPr>
        <w:autoSpaceDE w:val="0"/>
        <w:autoSpaceDN w:val="0"/>
        <w:adjustRightInd w:val="0"/>
        <w:spacing w:after="0" w:line="240" w:lineRule="auto"/>
        <w:ind w:left="284" w:hanging="284"/>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7.   Każdy Wykonawca zobowiązany jest do potwierdzenia faktu otrzymania wniosku, zawiadomienia oraz informacji przesłanych faksem bądź drogą elektroniczną. Jednocześnie Zamawiający zobowiązuje się do potwierdzania, na żądanie Wykonawcy wszelkich wniosków, zawiadomień oraz informacji.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8.</w:t>
      </w:r>
      <w:r w:rsidRPr="00D1126A">
        <w:rPr>
          <w:rFonts w:ascii="Century Gothic" w:eastAsia="Times New Roman" w:hAnsi="Century Gothic" w:cs="Arial"/>
          <w:sz w:val="18"/>
          <w:szCs w:val="18"/>
          <w:lang w:eastAsia="ar-SA"/>
        </w:rPr>
        <w:t xml:space="preserve">  Jeżeli wniosek o wyjaśnienie treści SIWZ wpłynął po upływie terminu składania wniosku, o którym mowa w pkt 6, lub dotyczy udzielonych wyjaśnień Zamawiający może udzielić wyjaśnień albo pozostawić wniosek bez rozpoznania.</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9.  Przedłużenie terminu składania ofert nie wpływa na bieg terminu,  o którym mowa w pkt 6, lub dotyczy udzielonych wyjaśnień Zamawiający może udzielić wyjaśnień albo pozostawić wniosek bez rozpoznania. </w:t>
      </w:r>
    </w:p>
    <w:p w:rsidR="00D1126A" w:rsidRPr="00D1126A" w:rsidRDefault="00D1126A" w:rsidP="00D1126A">
      <w:pPr>
        <w:tabs>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10. Treść zapytań i udzielone odpowiedzi Zamawiający bez ujawnienia źródła zapytania, zamieści na stronie internetowej </w:t>
      </w:r>
      <w:hyperlink r:id="rId11" w:history="1">
        <w:r w:rsidRPr="00D1126A">
          <w:rPr>
            <w:rFonts w:ascii="Century Gothic" w:eastAsia="Times New Roman" w:hAnsi="Century Gothic" w:cs="Arial"/>
            <w:b/>
            <w:color w:val="0000FF"/>
            <w:sz w:val="18"/>
            <w:szCs w:val="18"/>
            <w:u w:val="single"/>
            <w:lang w:eastAsia="ar-SA"/>
          </w:rPr>
          <w:t>www.pulmonologia.olsztyn.pl</w:t>
        </w:r>
      </w:hyperlink>
      <w:r w:rsidRPr="00D1126A">
        <w:rPr>
          <w:rFonts w:ascii="Century Gothic" w:eastAsia="Times New Roman" w:hAnsi="Century Gothic" w:cs="Arial"/>
          <w:sz w:val="18"/>
          <w:szCs w:val="18"/>
          <w:lang w:eastAsia="ar-SA"/>
        </w:rPr>
        <w:t xml:space="preserve"> pod treścią ogłoszenia, a także prześle wszystkim wykonawcom, którym na ich wniosek przesłano SIWZ. </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11.  W uzasadnionych przypadkach zamawiający może w każdym czasie przed upływem terminu do składania ofert zmienić treść Specyfikacji Istotnych Warunków Zamówienia – informacja taka zostanie niezwłocznie zamieszczona na stronie internetowej, na której jest zamieszczona SIWZ wraz z załącznikami. </w:t>
      </w:r>
    </w:p>
    <w:p w:rsidR="00D1126A" w:rsidRPr="00D1126A" w:rsidRDefault="00D1126A" w:rsidP="00D1126A">
      <w:pPr>
        <w:tabs>
          <w:tab w:val="left" w:pos="360"/>
          <w:tab w:val="left" w:pos="426"/>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12. 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SIWZ. Pozostali, którzy pobrali SIWZ z </w:t>
      </w:r>
      <w:proofErr w:type="spellStart"/>
      <w:r w:rsidRPr="00D1126A">
        <w:rPr>
          <w:rFonts w:ascii="Century Gothic" w:eastAsia="Times New Roman" w:hAnsi="Century Gothic" w:cs="Arial"/>
          <w:sz w:val="18"/>
          <w:szCs w:val="18"/>
          <w:lang w:eastAsia="ar-SA"/>
        </w:rPr>
        <w:t>internetu</w:t>
      </w:r>
      <w:proofErr w:type="spellEnd"/>
      <w:r w:rsidRPr="00D1126A">
        <w:rPr>
          <w:rFonts w:ascii="Century Gothic" w:eastAsia="Times New Roman" w:hAnsi="Century Gothic" w:cs="Arial"/>
          <w:sz w:val="18"/>
          <w:szCs w:val="18"/>
          <w:lang w:eastAsia="ar-SA"/>
        </w:rPr>
        <w:t xml:space="preserve"> uzyskają informację na stronie internetowej, na której została zawarta SIWZ wraz z załącznikami. Wszelkie prawa i zobowiązania Wykonawcy odnośnie wcześniej ustalonych terminów będą podlegały nowemu terminowi.</w:t>
      </w:r>
    </w:p>
    <w:p w:rsidR="00D1126A" w:rsidRPr="00D1126A" w:rsidRDefault="00D1126A" w:rsidP="00D1126A">
      <w:pPr>
        <w:tabs>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13.  Zamawiający nie przewiduje zorganizowania zebrania z Wykonawcami.</w:t>
      </w:r>
    </w:p>
    <w:p w:rsidR="00D1126A" w:rsidRPr="00D1126A" w:rsidRDefault="00D1126A" w:rsidP="00D1126A">
      <w:pPr>
        <w:tabs>
          <w:tab w:val="left" w:pos="284"/>
          <w:tab w:val="left" w:pos="3960"/>
        </w:tabs>
        <w:suppressAutoHyphens/>
        <w:spacing w:after="0" w:line="240" w:lineRule="auto"/>
        <w:ind w:left="284" w:hanging="284"/>
        <w:rPr>
          <w:rFonts w:ascii="Century Gothic" w:eastAsia="Times New Roman" w:hAnsi="Century Gothic" w:cs="Arial"/>
          <w:bCs/>
          <w:sz w:val="18"/>
          <w:szCs w:val="18"/>
          <w:u w:val="single"/>
          <w:lang w:eastAsia="ar-SA"/>
        </w:rPr>
      </w:pPr>
      <w:r w:rsidRPr="00D1126A">
        <w:rPr>
          <w:rFonts w:ascii="Century Gothic" w:eastAsia="Times New Roman" w:hAnsi="Century Gothic" w:cs="Arial"/>
          <w:bCs/>
          <w:sz w:val="18"/>
          <w:szCs w:val="18"/>
          <w:lang w:eastAsia="ar-SA"/>
        </w:rPr>
        <w:t>14.  Osob</w:t>
      </w:r>
      <w:r w:rsidR="00CE3B52">
        <w:rPr>
          <w:rFonts w:ascii="Century Gothic" w:eastAsia="Times New Roman" w:hAnsi="Century Gothic" w:cs="Arial"/>
          <w:bCs/>
          <w:sz w:val="18"/>
          <w:szCs w:val="18"/>
          <w:lang w:eastAsia="ar-SA"/>
        </w:rPr>
        <w:t>ą</w:t>
      </w:r>
      <w:r w:rsidRPr="00D1126A">
        <w:rPr>
          <w:rFonts w:ascii="Century Gothic" w:eastAsia="Times New Roman" w:hAnsi="Century Gothic" w:cs="Arial"/>
          <w:bCs/>
          <w:sz w:val="18"/>
          <w:szCs w:val="18"/>
          <w:lang w:eastAsia="ar-SA"/>
        </w:rPr>
        <w:t xml:space="preserve"> uprawnion</w:t>
      </w:r>
      <w:r w:rsidR="00CE3B52">
        <w:rPr>
          <w:rFonts w:ascii="Century Gothic" w:eastAsia="Times New Roman" w:hAnsi="Century Gothic" w:cs="Arial"/>
          <w:bCs/>
          <w:sz w:val="18"/>
          <w:szCs w:val="18"/>
          <w:lang w:eastAsia="ar-SA"/>
        </w:rPr>
        <w:t xml:space="preserve">ą </w:t>
      </w:r>
      <w:r w:rsidRPr="00D1126A">
        <w:rPr>
          <w:rFonts w:ascii="Century Gothic" w:eastAsia="Times New Roman" w:hAnsi="Century Gothic" w:cs="Arial"/>
          <w:bCs/>
          <w:sz w:val="18"/>
          <w:szCs w:val="18"/>
          <w:lang w:eastAsia="ar-SA"/>
        </w:rPr>
        <w:t xml:space="preserve">do kontaktowania się z Wykonawcami jest:  Pani Marta Kin-Malesza, specjalista działu organizacji i zamówień publicznych, tel. (89) 5322970, e-mail </w:t>
      </w:r>
      <w:r w:rsidRPr="00D1126A">
        <w:rPr>
          <w:rFonts w:ascii="Century Gothic" w:eastAsia="Times New Roman" w:hAnsi="Century Gothic" w:cs="Arial"/>
          <w:bCs/>
          <w:sz w:val="18"/>
          <w:szCs w:val="18"/>
          <w:u w:val="single"/>
          <w:lang w:eastAsia="ar-SA"/>
        </w:rPr>
        <w:t>mkin</w:t>
      </w:r>
      <w:hyperlink r:id="rId12" w:history="1">
        <w:r w:rsidRPr="00D1126A">
          <w:rPr>
            <w:rFonts w:ascii="Century Gothic" w:eastAsia="Times New Roman" w:hAnsi="Century Gothic" w:cs="Arial"/>
            <w:bCs/>
            <w:color w:val="0000FF"/>
            <w:sz w:val="18"/>
            <w:szCs w:val="18"/>
            <w:u w:val="single"/>
            <w:lang w:eastAsia="ar-SA"/>
          </w:rPr>
          <w:t>@pulmonologia.olsztyn.pl</w:t>
        </w:r>
      </w:hyperlink>
    </w:p>
    <w:p w:rsidR="00D1126A" w:rsidRPr="00D1126A" w:rsidRDefault="00D1126A" w:rsidP="00D1126A">
      <w:pPr>
        <w:tabs>
          <w:tab w:val="left" w:pos="284"/>
          <w:tab w:val="left" w:pos="3960"/>
        </w:tabs>
        <w:suppressAutoHyphens/>
        <w:spacing w:after="0" w:line="240" w:lineRule="auto"/>
        <w:ind w:left="284" w:hanging="284"/>
        <w:rPr>
          <w:rFonts w:ascii="Century Gothic" w:eastAsia="Times New Roman" w:hAnsi="Century Gothic" w:cs="Arial"/>
          <w:bCs/>
          <w:sz w:val="18"/>
          <w:szCs w:val="18"/>
          <w:lang w:eastAsia="ar-SA"/>
        </w:rPr>
      </w:pPr>
    </w:p>
    <w:p w:rsidR="00F630DC" w:rsidRDefault="00D1126A" w:rsidP="00D1126A">
      <w:pPr>
        <w:tabs>
          <w:tab w:val="left" w:pos="0"/>
          <w:tab w:val="left" w:pos="3960"/>
        </w:tabs>
        <w:suppressAutoHyphens/>
        <w:spacing w:after="0" w:line="240" w:lineRule="auto"/>
        <w:rPr>
          <w:rFonts w:ascii="Century Gothic" w:eastAsia="Times New Roman" w:hAnsi="Century Gothic" w:cs="Arial"/>
          <w:bCs/>
          <w:i/>
          <w:sz w:val="18"/>
          <w:szCs w:val="18"/>
          <w:lang w:eastAsia="ar-SA"/>
        </w:rPr>
      </w:pPr>
      <w:r w:rsidRPr="00D1126A">
        <w:rPr>
          <w:rFonts w:ascii="Century Gothic" w:eastAsia="Times New Roman" w:hAnsi="Century Gothic" w:cs="Arial"/>
          <w:bCs/>
          <w:i/>
          <w:sz w:val="18"/>
          <w:szCs w:val="18"/>
          <w:lang w:eastAsia="ar-SA"/>
        </w:rPr>
        <w:t xml:space="preserve"> </w:t>
      </w:r>
    </w:p>
    <w:p w:rsidR="00D1126A" w:rsidRPr="00D1126A" w:rsidRDefault="00D1126A" w:rsidP="00D1126A">
      <w:pPr>
        <w:tabs>
          <w:tab w:val="left" w:pos="0"/>
          <w:tab w:val="left" w:pos="3960"/>
        </w:tabs>
        <w:suppressAutoHyphens/>
        <w:spacing w:after="0" w:line="240" w:lineRule="auto"/>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lastRenderedPageBreak/>
        <w:t xml:space="preserve">VIII.   </w:t>
      </w:r>
      <w:r w:rsidRPr="00D1126A">
        <w:rPr>
          <w:rFonts w:ascii="Century Gothic" w:eastAsia="Times New Roman" w:hAnsi="Century Gothic" w:cs="Arial"/>
          <w:b/>
          <w:sz w:val="18"/>
          <w:szCs w:val="18"/>
          <w:u w:val="single"/>
          <w:lang w:eastAsia="ar-SA"/>
        </w:rPr>
        <w:t>WYMAGANIA  DOTYCZĄCE  WADIUM.</w:t>
      </w:r>
    </w:p>
    <w:p w:rsidR="00D1126A" w:rsidRPr="00D1126A" w:rsidRDefault="00D1126A" w:rsidP="00D1126A">
      <w:pPr>
        <w:keepNext/>
        <w:suppressAutoHyphens/>
        <w:spacing w:after="0" w:line="200" w:lineRule="atLeast"/>
        <w:jc w:val="center"/>
        <w:rPr>
          <w:rFonts w:ascii="Century Gothic" w:eastAsia="Tahoma" w:hAnsi="Century Gothic" w:cs="Arial"/>
          <w:i/>
          <w:iCs/>
          <w:sz w:val="18"/>
          <w:szCs w:val="18"/>
          <w:lang w:eastAsia="ar-SA"/>
        </w:rPr>
      </w:pPr>
    </w:p>
    <w:p w:rsidR="00D1126A" w:rsidRPr="00D1126A" w:rsidRDefault="00D1126A" w:rsidP="006A10E0">
      <w:pPr>
        <w:numPr>
          <w:ilvl w:val="0"/>
          <w:numId w:val="7"/>
        </w:numPr>
        <w:tabs>
          <w:tab w:val="left" w:pos="284"/>
          <w:tab w:val="left" w:pos="567"/>
        </w:tabs>
        <w:suppressAutoHyphens/>
        <w:spacing w:after="0" w:line="200" w:lineRule="atLeast"/>
        <w:jc w:val="both"/>
        <w:rPr>
          <w:rFonts w:ascii="Century Gothic" w:eastAsia="Times New Roman" w:hAnsi="Century Gothic" w:cs="Arial"/>
          <w:i/>
          <w:sz w:val="18"/>
          <w:szCs w:val="18"/>
          <w:lang w:eastAsia="ar-SA"/>
        </w:rPr>
      </w:pPr>
      <w:r w:rsidRPr="00D1126A">
        <w:rPr>
          <w:rFonts w:ascii="Century Gothic" w:eastAsia="Times New Roman" w:hAnsi="Century Gothic" w:cs="Times New Roman"/>
          <w:sz w:val="18"/>
          <w:szCs w:val="18"/>
          <w:lang w:eastAsia="ar-SA"/>
        </w:rPr>
        <w:t xml:space="preserve"> Zgodnie z art. 45 ust. 1 ustawy Zamawiający wymaga  wniesienia wadium</w:t>
      </w:r>
      <w:r w:rsidRPr="00D1126A">
        <w:rPr>
          <w:rFonts w:ascii="Century Gothic" w:eastAsia="Times New Roman" w:hAnsi="Century Gothic" w:cs="Arial"/>
          <w:sz w:val="18"/>
          <w:szCs w:val="18"/>
          <w:lang w:eastAsia="ar-SA"/>
        </w:rPr>
        <w:t xml:space="preserve">. </w:t>
      </w:r>
      <w:r w:rsidRPr="00D1126A">
        <w:rPr>
          <w:rFonts w:ascii="Century Gothic" w:eastAsia="Times New Roman" w:hAnsi="Century Gothic" w:cs="Times New Roman"/>
          <w:sz w:val="18"/>
          <w:szCs w:val="18"/>
          <w:u w:val="single"/>
          <w:lang w:eastAsia="ar-SA"/>
        </w:rPr>
        <w:t xml:space="preserve">Kwoty wadium do poszczególnych </w:t>
      </w:r>
      <w:r w:rsidR="006A10E0">
        <w:rPr>
          <w:rFonts w:ascii="Century Gothic" w:eastAsia="Times New Roman" w:hAnsi="Century Gothic" w:cs="Times New Roman"/>
          <w:sz w:val="18"/>
          <w:szCs w:val="18"/>
          <w:u w:val="single"/>
          <w:lang w:eastAsia="ar-SA"/>
        </w:rPr>
        <w:t xml:space="preserve">Pakietów niepodzielnych oraz </w:t>
      </w:r>
      <w:r w:rsidRPr="00D1126A">
        <w:rPr>
          <w:rFonts w:ascii="Century Gothic" w:eastAsia="Times New Roman" w:hAnsi="Century Gothic" w:cs="Times New Roman"/>
          <w:sz w:val="18"/>
          <w:szCs w:val="18"/>
          <w:u w:val="single"/>
          <w:lang w:eastAsia="ar-SA"/>
        </w:rPr>
        <w:t xml:space="preserve">pozycji w Pakietach </w:t>
      </w:r>
      <w:r w:rsidR="006A10E0">
        <w:rPr>
          <w:rFonts w:ascii="Century Gothic" w:eastAsia="Times New Roman" w:hAnsi="Century Gothic" w:cs="Times New Roman"/>
          <w:sz w:val="18"/>
          <w:szCs w:val="18"/>
          <w:u w:val="single"/>
          <w:lang w:eastAsia="ar-SA"/>
        </w:rPr>
        <w:t xml:space="preserve">podzielnych </w:t>
      </w:r>
      <w:r w:rsidRPr="00D1126A">
        <w:rPr>
          <w:rFonts w:ascii="Century Gothic" w:eastAsia="Times New Roman" w:hAnsi="Century Gothic" w:cs="Times New Roman"/>
          <w:sz w:val="18"/>
          <w:szCs w:val="18"/>
          <w:u w:val="single"/>
          <w:lang w:eastAsia="ar-SA"/>
        </w:rPr>
        <w:t>określone zostały w Formularzu cenowym stanowiącym Załącznik Nr 2 do SIWZ</w:t>
      </w:r>
      <w:r w:rsidRPr="00D1126A">
        <w:rPr>
          <w:rFonts w:ascii="Century Gothic" w:eastAsia="Times New Roman" w:hAnsi="Century Gothic" w:cs="Times New Roman"/>
          <w:sz w:val="18"/>
          <w:szCs w:val="18"/>
          <w:lang w:eastAsia="ar-SA"/>
        </w:rPr>
        <w:t xml:space="preserve">. </w:t>
      </w:r>
    </w:p>
    <w:p w:rsidR="00D1126A" w:rsidRPr="00D1126A" w:rsidRDefault="00D1126A" w:rsidP="002771A1">
      <w:pPr>
        <w:tabs>
          <w:tab w:val="left" w:pos="426"/>
          <w:tab w:val="left" w:pos="1418"/>
        </w:tabs>
        <w:suppressAutoHyphens/>
        <w:spacing w:after="0" w:line="200" w:lineRule="atLeast"/>
        <w:ind w:left="284"/>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2.  Wadium może być wniesione w następujących formach:</w:t>
      </w:r>
    </w:p>
    <w:p w:rsidR="00D1126A" w:rsidRPr="00D1126A" w:rsidRDefault="00D1126A" w:rsidP="00D1126A">
      <w:pPr>
        <w:tabs>
          <w:tab w:val="left" w:pos="567"/>
          <w:tab w:val="left" w:pos="3960"/>
        </w:tabs>
        <w:suppressAutoHyphens/>
        <w:spacing w:after="0" w:line="200" w:lineRule="atLeast"/>
        <w:ind w:left="567" w:hanging="283"/>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a) pieniądzu – przelewem na rachunek bankowy: Bank Millennium S.A   77   1160   2202  0000  0000  6193  7410 </w:t>
      </w:r>
    </w:p>
    <w:p w:rsidR="00D1126A" w:rsidRPr="00D1126A" w:rsidRDefault="00D1126A" w:rsidP="00D1126A">
      <w:pPr>
        <w:tabs>
          <w:tab w:val="left" w:pos="426"/>
          <w:tab w:val="left" w:pos="1170"/>
          <w:tab w:val="left" w:pos="1890"/>
          <w:tab w:val="left" w:pos="4590"/>
        </w:tabs>
        <w:suppressAutoHyphens/>
        <w:spacing w:after="0" w:line="200" w:lineRule="atLeast"/>
        <w:ind w:left="567" w:hanging="283"/>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b) poręczeniach bankowych  lub poręczeniach spółdzielczej kasy oszczędnościowo- kredytowej, z tym że poręczenie kasy jest zawsze poręczeniem pieniężnym,</w:t>
      </w:r>
    </w:p>
    <w:p w:rsidR="00D1126A" w:rsidRPr="00D1126A" w:rsidRDefault="00D1126A" w:rsidP="00D1126A">
      <w:pPr>
        <w:tabs>
          <w:tab w:val="left" w:pos="3960"/>
        </w:tabs>
        <w:suppressAutoHyphens/>
        <w:spacing w:after="0" w:line="200" w:lineRule="atLeast"/>
        <w:ind w:left="284" w:hanging="284"/>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c)  gwarancjach bankowych,</w:t>
      </w:r>
    </w:p>
    <w:p w:rsidR="00D1126A" w:rsidRPr="00D1126A" w:rsidRDefault="00D1126A" w:rsidP="00D1126A">
      <w:pPr>
        <w:tabs>
          <w:tab w:val="left" w:pos="0"/>
          <w:tab w:val="left" w:pos="3960"/>
        </w:tabs>
        <w:suppressAutoHyphens/>
        <w:spacing w:after="0" w:line="200" w:lineRule="atLeast"/>
        <w:ind w:left="284" w:right="-3" w:hanging="284"/>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d)  gwarancjach ubezpieczeniowych,                                                                                                                     </w:t>
      </w:r>
    </w:p>
    <w:p w:rsidR="00D1126A" w:rsidRPr="00D1126A" w:rsidRDefault="00D1126A" w:rsidP="00D1126A">
      <w:pPr>
        <w:tabs>
          <w:tab w:val="left" w:pos="0"/>
          <w:tab w:val="left" w:pos="3960"/>
        </w:tabs>
        <w:suppressAutoHyphens/>
        <w:spacing w:after="0" w:line="200" w:lineRule="atLeast"/>
        <w:ind w:left="567" w:right="-3" w:hanging="567"/>
        <w:jc w:val="both"/>
        <w:rPr>
          <w:rFonts w:ascii="Century Gothic" w:eastAsia="Times New Roman" w:hAnsi="Century Gothic" w:cs="Times New Roman"/>
          <w:color w:val="000000"/>
          <w:sz w:val="18"/>
          <w:szCs w:val="18"/>
          <w:lang w:eastAsia="ar-SA"/>
        </w:rPr>
      </w:pPr>
      <w:r w:rsidRPr="00D1126A">
        <w:rPr>
          <w:rFonts w:ascii="Century Gothic" w:eastAsia="Times New Roman" w:hAnsi="Century Gothic" w:cs="Times New Roman"/>
          <w:sz w:val="18"/>
          <w:szCs w:val="18"/>
          <w:lang w:eastAsia="ar-SA"/>
        </w:rPr>
        <w:t xml:space="preserve">      e)  poręczeniach udzielanych przez podmioty, o których  mowa w art. 6b ust. 5 pkt 2   ustawy z dnia  9   listopada 2000 roku o utworzeniu Polskiej Agencji Rozwoju Przedsiębiorczości (Dz. U. z 201</w:t>
      </w:r>
      <w:r w:rsidR="00D44489">
        <w:rPr>
          <w:rFonts w:ascii="Century Gothic" w:eastAsia="Times New Roman" w:hAnsi="Century Gothic" w:cs="Times New Roman"/>
          <w:sz w:val="18"/>
          <w:szCs w:val="18"/>
          <w:lang w:eastAsia="ar-SA"/>
        </w:rPr>
        <w:t>8</w:t>
      </w:r>
      <w:r w:rsidRPr="00D1126A">
        <w:rPr>
          <w:rFonts w:ascii="Century Gothic" w:eastAsia="Times New Roman" w:hAnsi="Century Gothic" w:cs="Times New Roman"/>
          <w:sz w:val="18"/>
          <w:szCs w:val="18"/>
          <w:lang w:eastAsia="ar-SA"/>
        </w:rPr>
        <w:t xml:space="preserve"> roku, poz. </w:t>
      </w:r>
      <w:r w:rsidR="00D44489">
        <w:rPr>
          <w:rFonts w:ascii="Century Gothic" w:eastAsia="Times New Roman" w:hAnsi="Century Gothic" w:cs="Times New Roman"/>
          <w:sz w:val="18"/>
          <w:szCs w:val="18"/>
          <w:lang w:eastAsia="ar-SA"/>
        </w:rPr>
        <w:t xml:space="preserve">110 </w:t>
      </w:r>
      <w:r w:rsidR="005F004F">
        <w:rPr>
          <w:rFonts w:ascii="Century Gothic" w:eastAsia="Times New Roman" w:hAnsi="Century Gothic" w:cs="Times New Roman"/>
          <w:sz w:val="18"/>
          <w:szCs w:val="18"/>
          <w:lang w:eastAsia="ar-SA"/>
        </w:rPr>
        <w:t>ze zm.</w:t>
      </w:r>
      <w:r w:rsidRPr="00D1126A">
        <w:rPr>
          <w:rFonts w:ascii="Century Gothic" w:eastAsia="Times New Roman" w:hAnsi="Century Gothic" w:cs="Times New Roman"/>
          <w:sz w:val="18"/>
          <w:szCs w:val="18"/>
          <w:lang w:eastAsia="ar-SA"/>
        </w:rPr>
        <w:t>).</w:t>
      </w:r>
      <w:r w:rsidRPr="00D1126A">
        <w:rPr>
          <w:rFonts w:ascii="Century Gothic" w:eastAsia="Times New Roman" w:hAnsi="Century Gothic" w:cs="Times New Roman"/>
          <w:color w:val="000000"/>
          <w:sz w:val="18"/>
          <w:szCs w:val="18"/>
          <w:lang w:eastAsia="ar-SA"/>
        </w:rPr>
        <w:t xml:space="preserve"> </w:t>
      </w:r>
    </w:p>
    <w:p w:rsidR="00D1126A" w:rsidRPr="00D1126A" w:rsidRDefault="00D1126A" w:rsidP="00D1126A">
      <w:pPr>
        <w:tabs>
          <w:tab w:val="left" w:pos="0"/>
        </w:tabs>
        <w:suppressAutoHyphens/>
        <w:spacing w:after="0" w:line="200" w:lineRule="atLeast"/>
        <w:ind w:left="284" w:hanging="284"/>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3.  Wadium wniesione w formie innej niż pieniężna winno być przesłane na adres Zespołu </w:t>
      </w:r>
      <w:r w:rsidRPr="00D1126A">
        <w:rPr>
          <w:rFonts w:ascii="Century Gothic" w:eastAsia="Times New Roman" w:hAnsi="Century Gothic" w:cs="Times New Roman"/>
          <w:b/>
          <w:sz w:val="18"/>
          <w:szCs w:val="18"/>
          <w:lang w:eastAsia="ar-SA"/>
        </w:rPr>
        <w:t xml:space="preserve">do dnia </w:t>
      </w:r>
      <w:r w:rsidR="007A3701">
        <w:rPr>
          <w:rFonts w:ascii="Century Gothic" w:eastAsia="Times New Roman" w:hAnsi="Century Gothic" w:cs="Times New Roman"/>
          <w:b/>
          <w:sz w:val="18"/>
          <w:szCs w:val="18"/>
          <w:lang w:eastAsia="ar-SA"/>
        </w:rPr>
        <w:t>26.11.2018</w:t>
      </w:r>
      <w:r w:rsidRPr="00D1126A">
        <w:rPr>
          <w:rFonts w:ascii="Century Gothic" w:eastAsia="Times New Roman" w:hAnsi="Century Gothic" w:cs="Times New Roman"/>
          <w:b/>
          <w:bCs/>
          <w:sz w:val="18"/>
          <w:szCs w:val="18"/>
          <w:lang w:eastAsia="ar-SA"/>
        </w:rPr>
        <w:t xml:space="preserve"> roku</w:t>
      </w:r>
      <w:r w:rsidRPr="00D1126A">
        <w:rPr>
          <w:rFonts w:ascii="Century Gothic" w:eastAsia="Times New Roman" w:hAnsi="Century Gothic" w:cs="Times New Roman"/>
          <w:sz w:val="18"/>
          <w:szCs w:val="18"/>
          <w:lang w:eastAsia="ar-SA"/>
        </w:rPr>
        <w:t xml:space="preserve"> do  </w:t>
      </w:r>
      <w:r w:rsidRPr="00D1126A">
        <w:rPr>
          <w:rFonts w:ascii="Century Gothic" w:eastAsia="Times New Roman" w:hAnsi="Century Gothic" w:cs="Times New Roman"/>
          <w:b/>
          <w:sz w:val="18"/>
          <w:szCs w:val="18"/>
          <w:lang w:eastAsia="ar-SA"/>
        </w:rPr>
        <w:t>godz. 10:00,</w:t>
      </w:r>
      <w:r w:rsidRPr="00D1126A">
        <w:rPr>
          <w:rFonts w:ascii="Century Gothic" w:eastAsia="Times New Roman" w:hAnsi="Century Gothic" w:cs="Times New Roman"/>
          <w:sz w:val="18"/>
          <w:szCs w:val="18"/>
          <w:lang w:eastAsia="ar-SA"/>
        </w:rPr>
        <w:t xml:space="preserve">  w  osobnej  kopercie  z nazwą Wykonawcy, z dopiskiem </w:t>
      </w:r>
      <w:r w:rsidRPr="00D1126A">
        <w:rPr>
          <w:rFonts w:ascii="Century Gothic" w:eastAsia="Times New Roman" w:hAnsi="Century Gothic" w:cs="Times New Roman"/>
          <w:b/>
          <w:bCs/>
          <w:sz w:val="18"/>
          <w:szCs w:val="18"/>
          <w:u w:val="single"/>
          <w:lang w:eastAsia="ar-SA"/>
        </w:rPr>
        <w:t>„WADIUM</w:t>
      </w:r>
      <w:r w:rsidRPr="00D1126A">
        <w:rPr>
          <w:rFonts w:ascii="Century Gothic" w:eastAsia="Times New Roman" w:hAnsi="Century Gothic" w:cs="Times New Roman"/>
          <w:b/>
          <w:sz w:val="18"/>
          <w:szCs w:val="18"/>
          <w:u w:val="single"/>
          <w:lang w:eastAsia="ar-SA"/>
        </w:rPr>
        <w:t xml:space="preserve"> – DOSTAWY PRODUKTÓW FARMACEUTYCZNYCH”</w:t>
      </w:r>
      <w:r w:rsidRPr="00D1126A">
        <w:rPr>
          <w:rFonts w:ascii="Century Gothic" w:eastAsia="Times New Roman" w:hAnsi="Century Gothic" w:cs="Times New Roman"/>
          <w:sz w:val="18"/>
          <w:szCs w:val="18"/>
          <w:lang w:eastAsia="ar-SA"/>
        </w:rPr>
        <w:t xml:space="preserve"> (zaleca się dołączenie do oferty dowodu przelewu, bądź kopii dokumentów określonych w pkt 2 lit. b do e).</w:t>
      </w:r>
    </w:p>
    <w:p w:rsidR="00D1126A" w:rsidRPr="00D1126A" w:rsidRDefault="00D1126A" w:rsidP="00D1126A">
      <w:pPr>
        <w:tabs>
          <w:tab w:val="left" w:pos="567"/>
        </w:tabs>
        <w:suppressAutoHyphens/>
        <w:spacing w:after="0" w:line="200" w:lineRule="atLeast"/>
        <w:ind w:left="284" w:hanging="284"/>
        <w:jc w:val="both"/>
        <w:rPr>
          <w:rFonts w:ascii="Century Gothic" w:eastAsia="Times New Roman" w:hAnsi="Century Gothic" w:cs="Times New Roman"/>
          <w:i/>
          <w:sz w:val="18"/>
          <w:szCs w:val="18"/>
          <w:lang w:eastAsia="ar-SA"/>
        </w:rPr>
      </w:pPr>
      <w:r w:rsidRPr="00D1126A">
        <w:rPr>
          <w:rFonts w:ascii="Century Gothic" w:eastAsia="Times New Roman" w:hAnsi="Century Gothic" w:cs="Times New Roman"/>
          <w:color w:val="000000"/>
          <w:sz w:val="18"/>
          <w:szCs w:val="18"/>
          <w:lang w:eastAsia="ar-SA"/>
        </w:rPr>
        <w:t>4.  Zamawiający zwraca niezwłocznie  wadium w przypadkach określonych w art. 46 ustawy</w:t>
      </w:r>
      <w:r w:rsidRPr="00D1126A">
        <w:rPr>
          <w:rFonts w:ascii="Century Gothic" w:eastAsia="Times New Roman" w:hAnsi="Century Gothic" w:cs="Times New Roman"/>
          <w:i/>
          <w:color w:val="000000"/>
          <w:sz w:val="18"/>
          <w:szCs w:val="18"/>
          <w:lang w:eastAsia="ar-SA"/>
        </w:rPr>
        <w:t xml:space="preserve">. </w:t>
      </w:r>
      <w:r w:rsidRPr="00D1126A">
        <w:rPr>
          <w:rFonts w:ascii="Century Gothic" w:eastAsia="Times New Roman" w:hAnsi="Century Gothic" w:cs="Times New Roman"/>
          <w:i/>
          <w:sz w:val="18"/>
          <w:szCs w:val="18"/>
          <w:lang w:eastAsia="ar-SA"/>
        </w:rPr>
        <w:t xml:space="preserve">   </w:t>
      </w:r>
    </w:p>
    <w:p w:rsidR="00D1126A" w:rsidRPr="007B1D81" w:rsidRDefault="00D1126A" w:rsidP="007B1D81">
      <w:pPr>
        <w:tabs>
          <w:tab w:val="left" w:pos="284"/>
          <w:tab w:val="left" w:pos="567"/>
        </w:tabs>
        <w:suppressAutoHyphens/>
        <w:spacing w:after="0" w:line="200" w:lineRule="atLeast"/>
        <w:ind w:left="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 </w:t>
      </w:r>
    </w:p>
    <w:p w:rsidR="00D1126A" w:rsidRPr="00D1126A" w:rsidRDefault="00D1126A" w:rsidP="00D1126A">
      <w:pPr>
        <w:tabs>
          <w:tab w:val="left" w:pos="426"/>
        </w:tabs>
        <w:suppressAutoHyphens/>
        <w:spacing w:after="0" w:line="200" w:lineRule="atLeast"/>
        <w:rPr>
          <w:rFonts w:ascii="Century Gothic" w:eastAsia="Times New Roman" w:hAnsi="Century Gothic" w:cs="Arial"/>
          <w:b/>
          <w:bCs/>
          <w:sz w:val="18"/>
          <w:szCs w:val="18"/>
          <w:u w:val="single"/>
          <w:lang w:eastAsia="ar-SA"/>
        </w:rPr>
      </w:pPr>
      <w:r w:rsidRPr="00D1126A">
        <w:rPr>
          <w:rFonts w:ascii="Century Gothic" w:eastAsia="Times New Roman" w:hAnsi="Century Gothic" w:cs="Arial"/>
          <w:b/>
          <w:bCs/>
          <w:sz w:val="18"/>
          <w:szCs w:val="18"/>
          <w:lang w:eastAsia="ar-SA"/>
        </w:rPr>
        <w:t xml:space="preserve">IX.   </w:t>
      </w:r>
      <w:r w:rsidRPr="00D1126A">
        <w:rPr>
          <w:rFonts w:ascii="Century Gothic" w:eastAsia="Times New Roman" w:hAnsi="Century Gothic" w:cs="Arial"/>
          <w:b/>
          <w:bCs/>
          <w:sz w:val="18"/>
          <w:szCs w:val="18"/>
          <w:u w:val="single"/>
          <w:lang w:eastAsia="ar-SA"/>
        </w:rPr>
        <w:t>TERMIN  ZWIĄZANIA OFERTĄ.</w:t>
      </w:r>
    </w:p>
    <w:p w:rsidR="00D1126A" w:rsidRPr="00D1126A" w:rsidRDefault="00D1126A" w:rsidP="00D1126A">
      <w:pPr>
        <w:suppressAutoHyphens/>
        <w:spacing w:after="0" w:line="200" w:lineRule="atLeast"/>
        <w:rPr>
          <w:rFonts w:ascii="Century Gothic" w:eastAsia="Times New Roman" w:hAnsi="Century Gothic" w:cs="Arial"/>
          <w:b/>
          <w:bCs/>
          <w:sz w:val="18"/>
          <w:szCs w:val="18"/>
          <w:u w:val="single"/>
          <w:lang w:eastAsia="ar-SA"/>
        </w:rPr>
      </w:pPr>
    </w:p>
    <w:p w:rsidR="00D1126A" w:rsidRPr="00D1126A" w:rsidRDefault="00D1126A" w:rsidP="00D1126A">
      <w:pPr>
        <w:tabs>
          <w:tab w:val="left" w:pos="284"/>
        </w:tabs>
        <w:autoSpaceDE w:val="0"/>
        <w:autoSpaceDN w:val="0"/>
        <w:adjustRightInd w:val="0"/>
        <w:spacing w:after="21" w:line="240" w:lineRule="auto"/>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1.  Termin związania złożoną ofertą wynosi 60 dni. </w:t>
      </w:r>
    </w:p>
    <w:p w:rsidR="00D1126A" w:rsidRPr="00D1126A" w:rsidRDefault="00D1126A" w:rsidP="00D1126A">
      <w:pPr>
        <w:autoSpaceDE w:val="0"/>
        <w:autoSpaceDN w:val="0"/>
        <w:adjustRightInd w:val="0"/>
        <w:spacing w:after="21" w:line="240" w:lineRule="auto"/>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  Bieg terminu związania ofertą rozpoczyna się wraz z upływem terminu składania ofert.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1126A" w:rsidRPr="00D1126A" w:rsidRDefault="00D1126A" w:rsidP="00D1126A">
      <w:pPr>
        <w:suppressAutoHyphens/>
        <w:spacing w:after="0" w:line="200" w:lineRule="atLeast"/>
        <w:rPr>
          <w:rFonts w:ascii="Century Gothic" w:eastAsia="Times New Roman" w:hAnsi="Century Gothic" w:cs="Arial"/>
          <w:sz w:val="18"/>
          <w:szCs w:val="18"/>
          <w:lang w:eastAsia="ar-SA"/>
        </w:rPr>
      </w:pPr>
    </w:p>
    <w:p w:rsidR="00D1126A" w:rsidRPr="00D1126A" w:rsidRDefault="00D1126A" w:rsidP="00D1126A">
      <w:pPr>
        <w:tabs>
          <w:tab w:val="left" w:pos="1418"/>
        </w:tabs>
        <w:suppressAutoHyphens/>
        <w:spacing w:after="0" w:line="200" w:lineRule="atLeast"/>
        <w:ind w:left="1440" w:hanging="1440"/>
        <w:rPr>
          <w:rFonts w:ascii="Century Gothic" w:eastAsia="Times New Roman" w:hAnsi="Century Gothic" w:cs="Arial"/>
          <w:b/>
          <w:bCs/>
          <w:sz w:val="18"/>
          <w:szCs w:val="18"/>
          <w:u w:val="single"/>
          <w:lang w:eastAsia="ar-SA"/>
        </w:rPr>
      </w:pPr>
      <w:r w:rsidRPr="00D1126A">
        <w:rPr>
          <w:rFonts w:ascii="Century Gothic" w:eastAsia="Times New Roman" w:hAnsi="Century Gothic" w:cs="Arial"/>
          <w:b/>
          <w:bCs/>
          <w:sz w:val="18"/>
          <w:szCs w:val="18"/>
          <w:lang w:eastAsia="ar-SA"/>
        </w:rPr>
        <w:t xml:space="preserve">X.   </w:t>
      </w:r>
      <w:r w:rsidRPr="00D1126A">
        <w:rPr>
          <w:rFonts w:ascii="Century Gothic" w:eastAsia="Times New Roman" w:hAnsi="Century Gothic" w:cs="Arial"/>
          <w:b/>
          <w:bCs/>
          <w:sz w:val="18"/>
          <w:szCs w:val="18"/>
          <w:u w:val="single"/>
          <w:lang w:eastAsia="ar-SA"/>
        </w:rPr>
        <w:t>OPIS  SPOSOBU  PRZYGOTOWANIA  OFERTY.</w:t>
      </w:r>
    </w:p>
    <w:p w:rsidR="00D1126A" w:rsidRPr="00D1126A" w:rsidRDefault="00D1126A" w:rsidP="00D1126A">
      <w:pPr>
        <w:suppressAutoHyphens/>
        <w:spacing w:after="0" w:line="200" w:lineRule="atLeast"/>
        <w:ind w:left="1080" w:hanging="360"/>
        <w:jc w:val="both"/>
        <w:rPr>
          <w:rFonts w:ascii="Century Gothic" w:eastAsia="Times New Roman" w:hAnsi="Century Gothic" w:cs="Arial"/>
          <w:sz w:val="18"/>
          <w:szCs w:val="18"/>
          <w:lang w:eastAsia="ar-SA"/>
        </w:rPr>
      </w:pPr>
    </w:p>
    <w:p w:rsidR="00D1126A" w:rsidRPr="00D1126A" w:rsidRDefault="00D1126A" w:rsidP="00D1126A">
      <w:pPr>
        <w:numPr>
          <w:ilvl w:val="1"/>
          <w:numId w:val="8"/>
        </w:numPr>
        <w:tabs>
          <w:tab w:val="num" w:pos="284"/>
        </w:tabs>
        <w:suppressAutoHyphen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Oferta winna być sporządzona w języku polskim, napisana na komputerze lub inną trwałą, czytelną techniką. </w:t>
      </w:r>
    </w:p>
    <w:p w:rsidR="00D1126A" w:rsidRPr="00D1126A" w:rsidRDefault="00D1126A" w:rsidP="00D1126A">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  Oferta musi być podpisana przez osoby upoważnione do reprezentowania Wykonawcy, zgodnie z formą reprezentacji Wykonawcy określoną w dokumencie rejestrowym, właściwym dla formy organizacyjnej Wykonawcy.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3.  W przypadku podpisywania oferty lub poświadczania za zgodność z oryginałem kopii dokumentów przez osobę niewymienioną w dokumencie rejestrowym Wykonawcy, należy do oferty dołączyć stosowne pełnomocnictwo. Pełnomocnictwo powinno być przedstawione w formie oryginału lub poświadczone notarialnie za zgodność z oryginałem.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4</w:t>
      </w:r>
      <w:r w:rsidRPr="00D1126A">
        <w:rPr>
          <w:rFonts w:ascii="Century Gothic" w:eastAsia="Times New Roman" w:hAnsi="Century Gothic" w:cs="Arial"/>
          <w:sz w:val="18"/>
          <w:szCs w:val="18"/>
          <w:lang w:eastAsia="ar-SA"/>
        </w:rPr>
        <w:t xml:space="preserve">.  Każda zapisana strona oferty winna być ponumerowana oraz opatrzona podpisem (parafką) osoby upoważnionej lub upełnomocnionej do reprezentowania Wykonawcy.  Złożone wraz z ofertą dokumenty i oświadczenia winny znajdować się w kolejności określonej w Rozdziale V SIWZ.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5</w:t>
      </w:r>
      <w:r w:rsidRPr="00D1126A">
        <w:rPr>
          <w:rFonts w:ascii="Century Gothic" w:eastAsia="Times New Roman" w:hAnsi="Century Gothic" w:cs="Arial"/>
          <w:sz w:val="18"/>
          <w:szCs w:val="18"/>
          <w:lang w:eastAsia="ar-SA"/>
        </w:rPr>
        <w:t xml:space="preserve">.  Ofertę sporządzoną w w/w sposób, należy umieścić w zamkniętej kopercie opatrzonej napisem: </w:t>
      </w:r>
    </w:p>
    <w:p w:rsidR="00D1126A" w:rsidRPr="00AB67F2" w:rsidRDefault="00D1126A" w:rsidP="00D1126A">
      <w:pPr>
        <w:spacing w:after="0" w:line="254" w:lineRule="auto"/>
        <w:ind w:left="284" w:hanging="284"/>
        <w:jc w:val="both"/>
        <w:rPr>
          <w:rFonts w:ascii="Century Gothic" w:eastAsia="Calibri" w:hAnsi="Century Gothic" w:cs="Times New Roman"/>
          <w:b/>
          <w:sz w:val="18"/>
          <w:szCs w:val="18"/>
        </w:rPr>
      </w:pPr>
      <w:r w:rsidRPr="00D1126A">
        <w:rPr>
          <w:rFonts w:ascii="Century Gothic" w:eastAsia="Calibri" w:hAnsi="Century Gothic" w:cs="Times New Roman"/>
          <w:sz w:val="18"/>
          <w:szCs w:val="18"/>
        </w:rPr>
        <w:t xml:space="preserve">     „Dostawy produktów farmaceutycznych”. Nie otwierać przed: </w:t>
      </w:r>
      <w:r w:rsidR="007A3701">
        <w:rPr>
          <w:rFonts w:ascii="Century Gothic" w:eastAsia="Times New Roman" w:hAnsi="Century Gothic" w:cs="Times New Roman"/>
          <w:b/>
          <w:sz w:val="18"/>
          <w:szCs w:val="18"/>
          <w:lang w:eastAsia="ar-SA"/>
        </w:rPr>
        <w:t>26.11.</w:t>
      </w:r>
      <w:r w:rsidR="00FD6B7A">
        <w:rPr>
          <w:rFonts w:ascii="Century Gothic" w:eastAsia="Times New Roman" w:hAnsi="Century Gothic" w:cs="Times New Roman"/>
          <w:b/>
          <w:bCs/>
          <w:sz w:val="18"/>
          <w:szCs w:val="18"/>
          <w:lang w:eastAsia="ar-SA"/>
        </w:rPr>
        <w:t>2018</w:t>
      </w:r>
      <w:r w:rsidR="00FD6B7A" w:rsidRPr="00D1126A">
        <w:rPr>
          <w:rFonts w:ascii="Century Gothic" w:eastAsia="Times New Roman" w:hAnsi="Century Gothic" w:cs="Times New Roman"/>
          <w:b/>
          <w:bCs/>
          <w:sz w:val="18"/>
          <w:szCs w:val="18"/>
          <w:lang w:eastAsia="ar-SA"/>
        </w:rPr>
        <w:t xml:space="preserve"> </w:t>
      </w:r>
      <w:r w:rsidR="0009678C" w:rsidRPr="00D1126A">
        <w:rPr>
          <w:rFonts w:ascii="Century Gothic" w:eastAsia="Times New Roman" w:hAnsi="Century Gothic" w:cs="Times New Roman"/>
          <w:b/>
          <w:bCs/>
          <w:sz w:val="18"/>
          <w:szCs w:val="18"/>
          <w:lang w:eastAsia="ar-SA"/>
        </w:rPr>
        <w:t>roku</w:t>
      </w:r>
      <w:r w:rsidR="0009678C" w:rsidRPr="00D1126A">
        <w:rPr>
          <w:rFonts w:ascii="Century Gothic" w:eastAsia="Times New Roman" w:hAnsi="Century Gothic" w:cs="Times New Roman"/>
          <w:sz w:val="18"/>
          <w:szCs w:val="18"/>
          <w:lang w:eastAsia="ar-SA"/>
        </w:rPr>
        <w:t xml:space="preserve"> </w:t>
      </w:r>
      <w:r w:rsidRPr="00AB67F2">
        <w:rPr>
          <w:rFonts w:ascii="Century Gothic" w:eastAsia="Calibri" w:hAnsi="Century Gothic" w:cs="Times New Roman"/>
          <w:b/>
          <w:sz w:val="18"/>
          <w:szCs w:val="18"/>
        </w:rPr>
        <w:t>godz. 10:15.”</w:t>
      </w:r>
    </w:p>
    <w:p w:rsidR="00D1126A" w:rsidRPr="00D1126A" w:rsidRDefault="00D1126A" w:rsidP="00D1126A">
      <w:pPr>
        <w:tabs>
          <w:tab w:val="left" w:pos="567"/>
        </w:tabs>
        <w:suppressAutoHyphens/>
        <w:spacing w:after="0" w:line="200" w:lineRule="atLeast"/>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sz w:val="18"/>
          <w:szCs w:val="18"/>
          <w:lang w:eastAsia="ar-SA"/>
        </w:rPr>
        <w:t>6.</w:t>
      </w:r>
      <w:r w:rsidRPr="00D1126A">
        <w:rPr>
          <w:rFonts w:ascii="Century Gothic" w:eastAsia="Times New Roman" w:hAnsi="Century Gothic" w:cs="Arial"/>
          <w:bCs/>
          <w:sz w:val="18"/>
          <w:szCs w:val="18"/>
          <w:lang w:eastAsia="ar-SA"/>
        </w:rPr>
        <w:t xml:space="preserve">  Wszelkie poprawki lub zmiany w tekście oferty muszą być datowane i parafowane własnoręcznie przez osobę podpisującą ofertę.</w:t>
      </w:r>
    </w:p>
    <w:p w:rsidR="00D1126A" w:rsidRPr="00D1126A" w:rsidRDefault="00D1126A" w:rsidP="00D1126A">
      <w:pPr>
        <w:suppressAutoHyphen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7. Informacje stanowiące tajemnicę przedsiębiorstwa należy złożyć w osobnej teczce z dopiskiem „Tajemnica przedsiębiorstwa”. Przez tajemnicę przedsiębiorstwa w rozumieniu art. 11 ust.  4 ustawy z dnia 16 kwietnia 1993 roku o </w:t>
      </w:r>
      <w:r w:rsidRPr="005F004F">
        <w:rPr>
          <w:rFonts w:ascii="Century Gothic" w:eastAsia="Times New Roman" w:hAnsi="Century Gothic" w:cs="Arial"/>
          <w:sz w:val="18"/>
          <w:szCs w:val="18"/>
          <w:lang w:eastAsia="ar-SA"/>
        </w:rPr>
        <w:t xml:space="preserve">zwalczaniu nieuczciwej konkurencji (Dz. U. z </w:t>
      </w:r>
      <w:r w:rsidR="00D44489" w:rsidRPr="005F004F">
        <w:rPr>
          <w:rFonts w:ascii="Century Gothic" w:eastAsia="Times New Roman" w:hAnsi="Century Gothic" w:cs="Arial"/>
          <w:sz w:val="18"/>
          <w:szCs w:val="18"/>
          <w:lang w:eastAsia="ar-SA"/>
        </w:rPr>
        <w:t xml:space="preserve">2018 poz. 419 </w:t>
      </w:r>
      <w:r w:rsidR="005F004F" w:rsidRPr="005F004F">
        <w:rPr>
          <w:rFonts w:ascii="Century Gothic" w:eastAsia="Times New Roman" w:hAnsi="Century Gothic" w:cs="Arial"/>
          <w:sz w:val="18"/>
          <w:szCs w:val="18"/>
          <w:lang w:eastAsia="ar-SA"/>
        </w:rPr>
        <w:t>ze zm</w:t>
      </w:r>
      <w:r w:rsidR="00D44489" w:rsidRPr="005F004F">
        <w:rPr>
          <w:rFonts w:ascii="Century Gothic" w:eastAsia="Times New Roman" w:hAnsi="Century Gothic" w:cs="Arial"/>
          <w:sz w:val="18"/>
          <w:szCs w:val="18"/>
          <w:lang w:eastAsia="ar-SA"/>
        </w:rPr>
        <w:t>.</w:t>
      </w:r>
      <w:r w:rsidRPr="005F004F">
        <w:rPr>
          <w:rFonts w:ascii="Century Gothic" w:eastAsia="Times New Roman" w:hAnsi="Century Gothic" w:cs="Arial"/>
          <w:sz w:val="18"/>
          <w:szCs w:val="18"/>
          <w:lang w:eastAsia="ar-SA"/>
        </w:rPr>
        <w:t>) rozumie</w:t>
      </w:r>
      <w:r w:rsidRPr="00D1126A">
        <w:rPr>
          <w:rFonts w:ascii="Century Gothic" w:eastAsia="Times New Roman" w:hAnsi="Century Gothic" w:cs="Arial"/>
          <w:sz w:val="18"/>
          <w:szCs w:val="18"/>
          <w:lang w:eastAsia="ar-SA"/>
        </w:rPr>
        <w:t xml:space="preserve"> się nieujawnione do wiadomości publicznej informacje techniczne, technologiczne, organizacyjne przedsiębiorstwa lub inne informacje posiadające wartość gospodarczą, co do których przedsiębiorca podjął niezbędne działania w celu zachowania ich poufności. Zastrzeżenie informacji, które nie stanowią tajemnicy przedsiębiorstwa w rozumieniu ww. ustawy (np. ujawnionych do wiadomości publicznej; wiadomości, które nie posiadają wartości gospodarczej) skutkować będzie odrzuceniem oferty na podstawie art. 89 ust. 1 pkt 1 lub 3 Ustawy. </w:t>
      </w:r>
    </w:p>
    <w:p w:rsidR="00D1126A" w:rsidRPr="00D1126A" w:rsidRDefault="00D1126A" w:rsidP="00D1126A">
      <w:pPr>
        <w:suppressAutoHyphen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bCs/>
          <w:sz w:val="18"/>
          <w:szCs w:val="18"/>
          <w:lang w:eastAsia="ar-SA"/>
        </w:rPr>
        <w:t xml:space="preserve">8.  Wykonawca może wprowadzić zmiany lub wycofać złożoną przez siebie ofertę przed  upływem terminu składania ofert pod warunkiem, że Zamawiający otrzyma pisemne powiadomienie  o wprowadzeniu zmian lub wycofaniu przed terminem składania ofert. Powiadomienie o wprowadzeniu zmian lub wycofaniu musi być złożone według takich samych wymagań jak składana oferta odpowiednio oznakowana z dopiskiem </w:t>
      </w:r>
      <w:r w:rsidRPr="00D1126A">
        <w:rPr>
          <w:rFonts w:ascii="Century Gothic" w:eastAsia="Times New Roman" w:hAnsi="Century Gothic" w:cs="Arial"/>
          <w:sz w:val="18"/>
          <w:szCs w:val="18"/>
          <w:lang w:eastAsia="ar-SA"/>
        </w:rPr>
        <w:t xml:space="preserve">„Zmiana lub Wycofanie”. </w:t>
      </w:r>
    </w:p>
    <w:p w:rsidR="00D1126A" w:rsidRPr="00D1126A" w:rsidRDefault="00D1126A" w:rsidP="00D1126A">
      <w:pPr>
        <w:tabs>
          <w:tab w:val="left" w:pos="284"/>
        </w:tabs>
        <w:suppressAutoHyphen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9.  Dokumenty winny być przedłożone w formie oryginału lub kserokopii poświadczonej za zgodność z oryginałem na każdej stronie przez osobę/y uprawnioną/e lub upełnomocnioną do zaciągania zobowiązań w imieniu Wykonawcy. </w:t>
      </w:r>
    </w:p>
    <w:p w:rsidR="00D1126A" w:rsidRPr="00D1126A" w:rsidRDefault="00D1126A" w:rsidP="00D1126A">
      <w:pPr>
        <w:tabs>
          <w:tab w:val="left" w:pos="284"/>
        </w:tabs>
        <w:suppressAutoHyphen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lastRenderedPageBreak/>
        <w:t xml:space="preserve">10. Wszelkie dokumenty muszą być sporządzone w języku polskim lub przetłumaczone na język polski.  </w:t>
      </w:r>
    </w:p>
    <w:p w:rsidR="00D1126A" w:rsidRPr="00D1126A" w:rsidRDefault="00D1126A" w:rsidP="00D1126A">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rsidR="00D1126A" w:rsidRPr="00D1126A" w:rsidRDefault="00D1126A" w:rsidP="00D1126A">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18"/>
          <w:szCs w:val="18"/>
          <w:lang w:eastAsia="ar-SA"/>
        </w:rPr>
      </w:pPr>
      <w:r w:rsidRPr="00D1126A">
        <w:rPr>
          <w:rFonts w:ascii="Century Gothic" w:eastAsia="Times New Roman" w:hAnsi="Century Gothic" w:cs="Arial"/>
          <w:b/>
          <w:bCs/>
          <w:sz w:val="18"/>
          <w:szCs w:val="18"/>
          <w:lang w:eastAsia="ar-SA"/>
        </w:rPr>
        <w:t xml:space="preserve">XI.  </w:t>
      </w:r>
      <w:r w:rsidRPr="00D1126A">
        <w:rPr>
          <w:rFonts w:ascii="Century Gothic" w:eastAsia="Times New Roman" w:hAnsi="Century Gothic" w:cs="Arial"/>
          <w:b/>
          <w:bCs/>
          <w:sz w:val="18"/>
          <w:szCs w:val="18"/>
          <w:u w:val="single"/>
          <w:lang w:eastAsia="ar-SA"/>
        </w:rPr>
        <w:t>MIEJSCE ORAZ  TERMIN  SKŁADANIA  I  OTWARCIA   OFERT</w:t>
      </w:r>
      <w:r w:rsidRPr="00D1126A">
        <w:rPr>
          <w:rFonts w:ascii="Century Gothic" w:eastAsia="Times New Roman" w:hAnsi="Century Gothic" w:cs="Arial"/>
          <w:b/>
          <w:bCs/>
          <w:sz w:val="18"/>
          <w:szCs w:val="18"/>
          <w:lang w:eastAsia="ar-SA"/>
        </w:rPr>
        <w:t xml:space="preserve">. </w:t>
      </w:r>
    </w:p>
    <w:p w:rsidR="00D1126A" w:rsidRPr="00D1126A" w:rsidRDefault="00D1126A" w:rsidP="00D1126A">
      <w:pPr>
        <w:tabs>
          <w:tab w:val="left" w:pos="3960"/>
        </w:tabs>
        <w:suppressAutoHyphens/>
        <w:spacing w:after="0" w:line="200" w:lineRule="atLeast"/>
        <w:rPr>
          <w:rFonts w:ascii="Century Gothic" w:eastAsia="Times New Roman" w:hAnsi="Century Gothic" w:cs="Arial"/>
          <w:b/>
          <w:bCs/>
          <w:sz w:val="18"/>
          <w:szCs w:val="18"/>
          <w:u w:val="single"/>
          <w:lang w:eastAsia="ar-SA"/>
        </w:rPr>
      </w:pPr>
    </w:p>
    <w:p w:rsidR="00D1126A" w:rsidRPr="00D1126A" w:rsidRDefault="00D1126A" w:rsidP="00D1126A">
      <w:pPr>
        <w:tabs>
          <w:tab w:val="left" w:pos="284"/>
          <w:tab w:val="left" w:pos="720"/>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1.  Ofertę należy złożyć w  SEKRETARIACIE  SPZGiChP w Olsztynie, ul. Jagiellońska 78, III piętro, nie później niż do dnia</w:t>
      </w:r>
      <w:r w:rsidRPr="00D1126A">
        <w:rPr>
          <w:rFonts w:ascii="Century Gothic" w:eastAsia="Times New Roman" w:hAnsi="Century Gothic" w:cs="Times New Roman"/>
          <w:b/>
          <w:bCs/>
          <w:sz w:val="18"/>
          <w:szCs w:val="18"/>
          <w:lang w:eastAsia="ar-SA"/>
        </w:rPr>
        <w:t xml:space="preserve"> </w:t>
      </w:r>
      <w:r w:rsidR="007A3701">
        <w:rPr>
          <w:rFonts w:ascii="Century Gothic" w:eastAsia="Times New Roman" w:hAnsi="Century Gothic" w:cs="Times New Roman"/>
          <w:b/>
          <w:sz w:val="18"/>
          <w:szCs w:val="18"/>
          <w:lang w:eastAsia="ar-SA"/>
        </w:rPr>
        <w:t>26.11.</w:t>
      </w:r>
      <w:r w:rsidR="00FD6B7A">
        <w:rPr>
          <w:rFonts w:ascii="Century Gothic" w:eastAsia="Times New Roman" w:hAnsi="Century Gothic" w:cs="Times New Roman"/>
          <w:b/>
          <w:bCs/>
          <w:sz w:val="18"/>
          <w:szCs w:val="18"/>
          <w:lang w:eastAsia="ar-SA"/>
        </w:rPr>
        <w:t>2018</w:t>
      </w:r>
      <w:r w:rsidR="00FD6B7A" w:rsidRPr="00D1126A">
        <w:rPr>
          <w:rFonts w:ascii="Century Gothic" w:eastAsia="Times New Roman" w:hAnsi="Century Gothic" w:cs="Times New Roman"/>
          <w:b/>
          <w:bCs/>
          <w:sz w:val="18"/>
          <w:szCs w:val="18"/>
          <w:lang w:eastAsia="ar-SA"/>
        </w:rPr>
        <w:t xml:space="preserve"> </w:t>
      </w:r>
      <w:r w:rsidR="0009678C" w:rsidRPr="00D1126A">
        <w:rPr>
          <w:rFonts w:ascii="Century Gothic" w:eastAsia="Times New Roman" w:hAnsi="Century Gothic" w:cs="Times New Roman"/>
          <w:b/>
          <w:bCs/>
          <w:sz w:val="18"/>
          <w:szCs w:val="18"/>
          <w:lang w:eastAsia="ar-SA"/>
        </w:rPr>
        <w:t>roku</w:t>
      </w:r>
      <w:r w:rsidRPr="00D1126A">
        <w:rPr>
          <w:rFonts w:ascii="Century Gothic" w:eastAsia="Times New Roman" w:hAnsi="Century Gothic" w:cs="Times New Roman"/>
          <w:sz w:val="18"/>
          <w:szCs w:val="18"/>
          <w:lang w:eastAsia="ar-SA"/>
        </w:rPr>
        <w:t xml:space="preserve"> do  </w:t>
      </w:r>
      <w:r w:rsidRPr="00D1126A">
        <w:rPr>
          <w:rFonts w:ascii="Century Gothic" w:eastAsia="Times New Roman" w:hAnsi="Century Gothic" w:cs="Times New Roman"/>
          <w:b/>
          <w:sz w:val="18"/>
          <w:szCs w:val="18"/>
          <w:lang w:eastAsia="ar-SA"/>
        </w:rPr>
        <w:t>godz. 10:00</w:t>
      </w:r>
      <w:r w:rsidRPr="00D1126A">
        <w:rPr>
          <w:rFonts w:ascii="Century Gothic" w:eastAsia="Times New Roman" w:hAnsi="Century Gothic" w:cs="Times New Roman"/>
          <w:bCs/>
          <w:sz w:val="18"/>
          <w:szCs w:val="18"/>
          <w:lang w:eastAsia="ar-SA"/>
        </w:rPr>
        <w:t xml:space="preserve"> osobiście lub przesłać pocztą albo  przesyłką kurierską.</w:t>
      </w:r>
    </w:p>
    <w:p w:rsidR="00D1126A" w:rsidRPr="00D1126A" w:rsidRDefault="00D1126A" w:rsidP="00D1126A">
      <w:pPr>
        <w:tabs>
          <w:tab w:val="left" w:pos="284"/>
          <w:tab w:val="left" w:pos="3960"/>
        </w:tabs>
        <w:suppressAutoHyphens/>
        <w:spacing w:after="0" w:line="200" w:lineRule="atLeast"/>
        <w:ind w:left="284" w:hanging="284"/>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bCs/>
          <w:sz w:val="18"/>
          <w:szCs w:val="18"/>
          <w:lang w:eastAsia="ar-SA"/>
        </w:rPr>
        <w:t xml:space="preserve">2.  Zamawiający otworzy koperty z ofertami w dniu </w:t>
      </w:r>
      <w:r w:rsidR="007A3701">
        <w:rPr>
          <w:rFonts w:ascii="Century Gothic" w:eastAsia="Times New Roman" w:hAnsi="Century Gothic" w:cs="Times New Roman"/>
          <w:b/>
          <w:sz w:val="18"/>
          <w:szCs w:val="18"/>
          <w:lang w:eastAsia="ar-SA"/>
        </w:rPr>
        <w:t>26.11.</w:t>
      </w:r>
      <w:r w:rsidR="00FD6B7A">
        <w:rPr>
          <w:rFonts w:ascii="Century Gothic" w:eastAsia="Times New Roman" w:hAnsi="Century Gothic" w:cs="Times New Roman"/>
          <w:b/>
          <w:bCs/>
          <w:sz w:val="18"/>
          <w:szCs w:val="18"/>
          <w:lang w:eastAsia="ar-SA"/>
        </w:rPr>
        <w:t>2018</w:t>
      </w:r>
      <w:r w:rsidR="00FD6B7A" w:rsidRPr="00D1126A">
        <w:rPr>
          <w:rFonts w:ascii="Century Gothic" w:eastAsia="Times New Roman" w:hAnsi="Century Gothic" w:cs="Times New Roman"/>
          <w:b/>
          <w:bCs/>
          <w:sz w:val="18"/>
          <w:szCs w:val="18"/>
          <w:lang w:eastAsia="ar-SA"/>
        </w:rPr>
        <w:t xml:space="preserve"> </w:t>
      </w:r>
      <w:r w:rsidR="0009678C" w:rsidRPr="00D1126A">
        <w:rPr>
          <w:rFonts w:ascii="Century Gothic" w:eastAsia="Times New Roman" w:hAnsi="Century Gothic" w:cs="Times New Roman"/>
          <w:b/>
          <w:bCs/>
          <w:sz w:val="18"/>
          <w:szCs w:val="18"/>
          <w:lang w:eastAsia="ar-SA"/>
        </w:rPr>
        <w:t>roku</w:t>
      </w:r>
      <w:r w:rsidR="0009678C" w:rsidRPr="00D1126A">
        <w:rPr>
          <w:rFonts w:ascii="Century Gothic" w:eastAsia="Times New Roman" w:hAnsi="Century Gothic" w:cs="Times New Roman"/>
          <w:sz w:val="18"/>
          <w:szCs w:val="18"/>
          <w:lang w:eastAsia="ar-SA"/>
        </w:rPr>
        <w:t xml:space="preserve"> </w:t>
      </w:r>
      <w:r w:rsidRPr="00D1126A">
        <w:rPr>
          <w:rFonts w:ascii="Century Gothic" w:eastAsia="Times New Roman" w:hAnsi="Century Gothic" w:cs="Times New Roman"/>
          <w:b/>
          <w:sz w:val="18"/>
          <w:szCs w:val="18"/>
          <w:lang w:eastAsia="ar-SA"/>
        </w:rPr>
        <w:t>o</w:t>
      </w:r>
      <w:r w:rsidRPr="00D1126A">
        <w:rPr>
          <w:rFonts w:ascii="Century Gothic" w:eastAsia="Times New Roman" w:hAnsi="Century Gothic" w:cs="Times New Roman"/>
          <w:sz w:val="18"/>
          <w:szCs w:val="18"/>
          <w:lang w:eastAsia="ar-SA"/>
        </w:rPr>
        <w:t xml:space="preserve"> </w:t>
      </w:r>
      <w:r w:rsidRPr="00D1126A">
        <w:rPr>
          <w:rFonts w:ascii="Century Gothic" w:eastAsia="Times New Roman" w:hAnsi="Century Gothic" w:cs="Times New Roman"/>
          <w:b/>
          <w:sz w:val="18"/>
          <w:szCs w:val="18"/>
          <w:lang w:eastAsia="ar-SA"/>
        </w:rPr>
        <w:t>godz. 10:15</w:t>
      </w:r>
      <w:r w:rsidRPr="00D1126A">
        <w:rPr>
          <w:rFonts w:ascii="Century Gothic" w:eastAsia="Times New Roman" w:hAnsi="Century Gothic" w:cs="Times New Roman"/>
          <w:sz w:val="18"/>
          <w:szCs w:val="18"/>
          <w:lang w:eastAsia="ar-SA"/>
        </w:rPr>
        <w:t xml:space="preserve"> w Sali konferencyjnej szpitala (obok sekretariatu), piętro III.</w:t>
      </w:r>
    </w:p>
    <w:p w:rsidR="00D1126A" w:rsidRPr="00D1126A" w:rsidRDefault="00D1126A" w:rsidP="00D1126A">
      <w:pPr>
        <w:suppressAutoHyphen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3.  Bezpośrednio przed otwarciem ofert Zamawiający przekaże zebranym wykonawcom informację o wysokości kwoty, jaką zamierza przeznaczyć na sfinansowanie zamówienia. Otwarcie ofert jest jawne i nastąpi bezpośrednio po odczytaniu w/w informacji. </w:t>
      </w:r>
    </w:p>
    <w:p w:rsidR="00D1126A" w:rsidRPr="00D1126A" w:rsidRDefault="00D1126A" w:rsidP="00D1126A">
      <w:pPr>
        <w:suppressAutoHyphens/>
        <w:autoSpaceDE w:val="0"/>
        <w:spacing w:after="0" w:line="240" w:lineRule="auto"/>
        <w:ind w:left="284" w:hanging="284"/>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4.   Niezwłocznie po otwarciu ofert Zamawiający zamieści na stronie www.pulmonologia.olsztyn.pl informacje dotyczące: </w:t>
      </w:r>
    </w:p>
    <w:p w:rsidR="00D1126A" w:rsidRPr="00D1126A" w:rsidRDefault="00D1126A" w:rsidP="00D1126A">
      <w:pPr>
        <w:suppressAutoHyphens/>
        <w:autoSpaceDE w:val="0"/>
        <w:spacing w:after="0" w:line="240" w:lineRule="auto"/>
        <w:ind w:left="284"/>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a) kwoty, jaką zamierza przeznaczyć na sfinansowanie zamówienia; </w:t>
      </w:r>
    </w:p>
    <w:p w:rsidR="00D1126A" w:rsidRPr="00D1126A" w:rsidRDefault="00D1126A" w:rsidP="00D1126A">
      <w:pPr>
        <w:suppressAutoHyphens/>
        <w:autoSpaceDE w:val="0"/>
        <w:spacing w:after="0" w:line="240" w:lineRule="auto"/>
        <w:ind w:left="284"/>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b) firm oraz adresów wykonawców, którzy złożyli oferty w terminie; </w:t>
      </w:r>
    </w:p>
    <w:p w:rsidR="00D1126A" w:rsidRPr="00D1126A" w:rsidRDefault="00D1126A" w:rsidP="00D1126A">
      <w:pPr>
        <w:suppressAutoHyphens/>
        <w:autoSpaceDE w:val="0"/>
        <w:spacing w:after="0" w:line="240" w:lineRule="auto"/>
        <w:ind w:left="284"/>
        <w:rPr>
          <w:rFonts w:ascii="Century Gothic" w:eastAsia="Times New Roman" w:hAnsi="Century Gothic" w:cs="Arial"/>
          <w:b/>
          <w:bCs/>
          <w:sz w:val="18"/>
          <w:szCs w:val="18"/>
          <w:lang w:eastAsia="ar-SA"/>
        </w:rPr>
      </w:pPr>
      <w:r w:rsidRPr="00D1126A">
        <w:rPr>
          <w:rFonts w:ascii="Century Gothic" w:eastAsia="Times New Roman" w:hAnsi="Century Gothic" w:cs="Arial"/>
          <w:sz w:val="18"/>
          <w:szCs w:val="18"/>
          <w:lang w:eastAsia="ar-SA"/>
        </w:rPr>
        <w:t xml:space="preserve">c) ceny, terminu wykonania zamówienia, okresu gwarancji i warunków płatności zawartych w ofertach. </w:t>
      </w:r>
    </w:p>
    <w:p w:rsidR="00D1126A" w:rsidRPr="00D1126A" w:rsidRDefault="00D1126A" w:rsidP="00701469">
      <w:pPr>
        <w:tabs>
          <w:tab w:val="left" w:pos="284"/>
          <w:tab w:val="left" w:pos="567"/>
        </w:tabs>
        <w:suppressAutoHyphens/>
        <w:spacing w:after="0" w:line="240" w:lineRule="auto"/>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 xml:space="preserve">      Wykonawcom nie wysyła się zaproszeń ani zawiadomień dotyczących udziału w akcie otwarcia ofert.</w:t>
      </w:r>
    </w:p>
    <w:p w:rsidR="00D1126A" w:rsidRPr="00D1126A" w:rsidRDefault="00D1126A" w:rsidP="00D1126A">
      <w:pPr>
        <w:tabs>
          <w:tab w:val="left" w:pos="284"/>
        </w:tabs>
        <w:suppressAutoHyphens/>
        <w:spacing w:after="0" w:line="240" w:lineRule="auto"/>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sz w:val="18"/>
          <w:szCs w:val="18"/>
          <w:lang w:eastAsia="ar-SA"/>
        </w:rPr>
        <w:t xml:space="preserve">5.  </w:t>
      </w:r>
      <w:r w:rsidRPr="00D1126A">
        <w:rPr>
          <w:rFonts w:ascii="Century Gothic" w:eastAsia="Times New Roman" w:hAnsi="Century Gothic" w:cs="Arial"/>
          <w:bCs/>
          <w:sz w:val="18"/>
          <w:szCs w:val="18"/>
          <w:lang w:eastAsia="ar-SA"/>
        </w:rPr>
        <w:t>W trakcie badania ofert nastąpi sprawdzenie kompletności dokumentów przetargowych, wymaganych  w Specyfikacji Istotnych Warunków Zamówienia.</w:t>
      </w:r>
    </w:p>
    <w:p w:rsidR="00D1126A" w:rsidRPr="00D1126A" w:rsidRDefault="00D1126A" w:rsidP="00D1126A">
      <w:pPr>
        <w:tabs>
          <w:tab w:val="left" w:pos="240"/>
          <w:tab w:val="left" w:pos="284"/>
        </w:tabs>
        <w:suppressAutoHyphens/>
        <w:spacing w:after="0" w:line="240" w:lineRule="auto"/>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6.  W przypadkach określonych w art. 89 ust. 1 Ustawy Zamawiający zobowiązany jest odrzucić ofertę.  Zamawiający zastrzega sobie prawo do pisemnego wezwania każdego Wykonawcy w celu udzielenia dodatkowych wyjaśnień na temat złożonej oferty i wiarygodności Wykonawcy oraz kalkulacji ceny ofertowej. Odmowa udzielania wyjaśnień przez Wykonawcę spowoduje odrzucenie złożonej przez niego oferty. Wszelkie żądane przez komisję przetargową wyjaśnienia powinny być udzielone na piśmie.</w:t>
      </w:r>
    </w:p>
    <w:p w:rsidR="00D1126A" w:rsidRPr="00D1126A" w:rsidRDefault="00D1126A" w:rsidP="00D1126A">
      <w:pPr>
        <w:suppressAutoHyphens/>
        <w:spacing w:after="0" w:line="200" w:lineRule="atLeast"/>
        <w:ind w:left="425" w:hanging="426"/>
        <w:jc w:val="both"/>
        <w:rPr>
          <w:rFonts w:ascii="Century Gothic" w:eastAsia="Times New Roman" w:hAnsi="Century Gothic" w:cs="Arial"/>
          <w:sz w:val="18"/>
          <w:szCs w:val="18"/>
          <w:lang w:eastAsia="ar-SA"/>
        </w:rPr>
      </w:pPr>
    </w:p>
    <w:p w:rsidR="000039C3" w:rsidRPr="000039C3" w:rsidRDefault="000039C3" w:rsidP="000039C3">
      <w:pPr>
        <w:suppressAutoHyphens/>
        <w:spacing w:after="0" w:line="200" w:lineRule="atLeast"/>
        <w:ind w:left="1440" w:hanging="1440"/>
        <w:rPr>
          <w:rFonts w:ascii="Century Gothic" w:eastAsia="Times New Roman" w:hAnsi="Century Gothic" w:cs="Arial"/>
          <w:b/>
          <w:sz w:val="18"/>
          <w:szCs w:val="18"/>
          <w:u w:val="single"/>
          <w:lang w:eastAsia="ar-SA"/>
        </w:rPr>
      </w:pPr>
      <w:r w:rsidRPr="000039C3">
        <w:rPr>
          <w:rFonts w:ascii="Century Gothic" w:eastAsia="Times New Roman" w:hAnsi="Century Gothic" w:cs="Arial"/>
          <w:b/>
          <w:sz w:val="18"/>
          <w:szCs w:val="18"/>
          <w:lang w:eastAsia="ar-SA"/>
        </w:rPr>
        <w:t xml:space="preserve">XII.  </w:t>
      </w:r>
      <w:r w:rsidRPr="000039C3">
        <w:rPr>
          <w:rFonts w:ascii="Century Gothic" w:eastAsia="Times New Roman" w:hAnsi="Century Gothic" w:cs="Arial"/>
          <w:b/>
          <w:sz w:val="18"/>
          <w:szCs w:val="18"/>
          <w:u w:val="single"/>
          <w:lang w:eastAsia="ar-SA"/>
        </w:rPr>
        <w:t>SPOSÓB OBLICZENIA CENY.</w:t>
      </w:r>
    </w:p>
    <w:p w:rsidR="000039C3" w:rsidRPr="000039C3" w:rsidRDefault="000039C3" w:rsidP="000039C3">
      <w:pPr>
        <w:suppressAutoHyphens/>
        <w:spacing w:after="0" w:line="200" w:lineRule="atLeast"/>
        <w:ind w:left="2880" w:hanging="3960"/>
        <w:jc w:val="both"/>
        <w:rPr>
          <w:rFonts w:ascii="Century Gothic" w:eastAsia="Times New Roman" w:hAnsi="Century Gothic" w:cs="Arial"/>
          <w:bCs/>
          <w:sz w:val="18"/>
          <w:szCs w:val="18"/>
          <w:lang w:eastAsia="ar-SA"/>
        </w:rPr>
      </w:pPr>
      <w:r w:rsidRPr="000039C3">
        <w:rPr>
          <w:rFonts w:ascii="Century Gothic" w:eastAsia="Times New Roman" w:hAnsi="Century Gothic" w:cs="Arial"/>
          <w:bCs/>
          <w:sz w:val="18"/>
          <w:szCs w:val="18"/>
          <w:lang w:eastAsia="ar-SA"/>
        </w:rPr>
        <w:t xml:space="preserve">     </w:t>
      </w:r>
    </w:p>
    <w:p w:rsidR="000039C3" w:rsidRPr="000039C3" w:rsidRDefault="000039C3" w:rsidP="000039C3">
      <w:pPr>
        <w:tabs>
          <w:tab w:val="left" w:pos="1110"/>
          <w:tab w:val="left" w:pos="4530"/>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0039C3">
        <w:rPr>
          <w:rFonts w:ascii="Century Gothic" w:eastAsia="Times New Roman" w:hAnsi="Century Gothic" w:cs="Times New Roman"/>
          <w:bCs/>
          <w:sz w:val="18"/>
          <w:szCs w:val="18"/>
          <w:lang w:eastAsia="ar-SA"/>
        </w:rPr>
        <w:t xml:space="preserve">1.  Wykonawca określi ceny jednostkowe netto i brutto na wszystkie pozycje wymienione  w Załączniku Nr 2 (do dwóch miejsc po przecinku). Ceny jednostkowe brutto Wykonawca określi w następujący sposób: ceny jednostkowe netto przemnoży przez stawkę procentową VAT. </w:t>
      </w:r>
    </w:p>
    <w:p w:rsidR="000039C3" w:rsidRPr="000039C3" w:rsidRDefault="000039C3" w:rsidP="000039C3">
      <w:pPr>
        <w:tabs>
          <w:tab w:val="left" w:pos="284"/>
          <w:tab w:val="left" w:pos="765"/>
          <w:tab w:val="left" w:pos="3465"/>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0039C3">
        <w:rPr>
          <w:rFonts w:ascii="Century Gothic" w:eastAsia="Times New Roman" w:hAnsi="Century Gothic" w:cs="Times New Roman"/>
          <w:bCs/>
          <w:sz w:val="18"/>
          <w:szCs w:val="18"/>
          <w:lang w:eastAsia="ar-SA"/>
        </w:rPr>
        <w:t>2.  Wykonawca obliczy wartość netto poszczególnych pozycji (do dwóch miejsc po przecinku), poprzez  przemnożenie ceny  jednostkowej netto dla danej pozycji przez ilość.</w:t>
      </w:r>
    </w:p>
    <w:p w:rsidR="000039C3" w:rsidRPr="000039C3" w:rsidRDefault="000039C3" w:rsidP="000039C3">
      <w:pPr>
        <w:tabs>
          <w:tab w:val="left" w:pos="284"/>
          <w:tab w:val="left" w:pos="3525"/>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0039C3">
        <w:rPr>
          <w:rFonts w:ascii="Century Gothic" w:eastAsia="Times New Roman" w:hAnsi="Century Gothic" w:cs="Times New Roman"/>
          <w:bCs/>
          <w:sz w:val="18"/>
          <w:szCs w:val="18"/>
          <w:lang w:eastAsia="ar-SA"/>
        </w:rPr>
        <w:t>3.  Wykonawca obliczy wartość brutto poszczególnych pozycji (do dwóch miejsc po przecinku),  poprzez przemnożenie wartości netto przez podatek VAT.</w:t>
      </w:r>
    </w:p>
    <w:p w:rsidR="000039C3" w:rsidRPr="000039C3" w:rsidRDefault="000039C3" w:rsidP="000039C3">
      <w:pPr>
        <w:tabs>
          <w:tab w:val="left" w:pos="426"/>
          <w:tab w:val="left" w:pos="3435"/>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0039C3">
        <w:rPr>
          <w:rFonts w:ascii="Century Gothic" w:eastAsia="Times New Roman" w:hAnsi="Century Gothic" w:cs="Times New Roman"/>
          <w:bCs/>
          <w:sz w:val="18"/>
          <w:szCs w:val="18"/>
          <w:lang w:eastAsia="ar-SA"/>
        </w:rPr>
        <w:t>4.  Wykonawca zsumuje wartość poszczególnych pozycji. Suma ta stanowić będzie wartość netto  i brutto oferty, która musi być podana w złotych polskich.</w:t>
      </w:r>
    </w:p>
    <w:p w:rsidR="000039C3" w:rsidRPr="000039C3" w:rsidRDefault="000039C3" w:rsidP="000039C3">
      <w:pPr>
        <w:suppressAutoHyphens/>
        <w:spacing w:after="0" w:line="200" w:lineRule="atLeast"/>
        <w:ind w:left="2880" w:hanging="3960"/>
        <w:jc w:val="both"/>
        <w:rPr>
          <w:rFonts w:ascii="Century Gothic" w:eastAsia="Times New Roman" w:hAnsi="Century Gothic" w:cs="Arial"/>
          <w:bCs/>
          <w:sz w:val="18"/>
          <w:szCs w:val="18"/>
          <w:lang w:eastAsia="ar-SA"/>
        </w:rPr>
      </w:pPr>
      <w:r w:rsidRPr="000039C3">
        <w:rPr>
          <w:rFonts w:ascii="Century Gothic" w:eastAsia="Times New Roman" w:hAnsi="Century Gothic" w:cs="Arial"/>
          <w:bCs/>
          <w:sz w:val="18"/>
          <w:szCs w:val="18"/>
          <w:lang w:eastAsia="ar-SA"/>
        </w:rPr>
        <w:t xml:space="preserve">     </w:t>
      </w:r>
    </w:p>
    <w:p w:rsidR="000039C3" w:rsidRPr="000039C3" w:rsidRDefault="000039C3" w:rsidP="000039C3">
      <w:pPr>
        <w:suppressAutoHyphens/>
        <w:spacing w:after="0" w:line="200" w:lineRule="atLeast"/>
        <w:ind w:left="480" w:hanging="480"/>
        <w:jc w:val="both"/>
        <w:rPr>
          <w:rFonts w:ascii="Century Gothic" w:eastAsia="Times New Roman" w:hAnsi="Century Gothic" w:cs="Arial"/>
          <w:b/>
          <w:bCs/>
          <w:sz w:val="18"/>
          <w:szCs w:val="18"/>
          <w:u w:val="single"/>
          <w:lang w:eastAsia="ar-SA"/>
        </w:rPr>
      </w:pPr>
      <w:r w:rsidRPr="000039C3">
        <w:rPr>
          <w:rFonts w:ascii="Century Gothic" w:eastAsia="Times New Roman" w:hAnsi="Century Gothic" w:cs="Arial"/>
          <w:b/>
          <w:bCs/>
          <w:sz w:val="18"/>
          <w:szCs w:val="18"/>
          <w:lang w:eastAsia="ar-SA"/>
        </w:rPr>
        <w:t xml:space="preserve">XIII.  </w:t>
      </w:r>
      <w:r w:rsidRPr="000039C3">
        <w:rPr>
          <w:rFonts w:ascii="Century Gothic" w:eastAsia="Times New Roman" w:hAnsi="Century Gothic" w:cs="Arial"/>
          <w:b/>
          <w:bCs/>
          <w:sz w:val="18"/>
          <w:szCs w:val="18"/>
          <w:u w:val="single"/>
          <w:lang w:eastAsia="ar-SA"/>
        </w:rPr>
        <w:t xml:space="preserve">INFORMACJE  DOTYCZĄCE  WALUT OBCYCH, W  JAKICH  MOGĄ BYĆ  PROWADZONE   ROZLICZENIA  MIĘDZY  ZAMAWIAJĄCYM  A  WYKONAWCĄ. </w:t>
      </w:r>
    </w:p>
    <w:p w:rsidR="000039C3" w:rsidRPr="000039C3" w:rsidRDefault="000039C3" w:rsidP="000039C3">
      <w:pPr>
        <w:suppressAutoHyphens/>
        <w:spacing w:after="0" w:line="200" w:lineRule="atLeast"/>
        <w:ind w:left="425" w:hanging="142"/>
        <w:jc w:val="both"/>
        <w:rPr>
          <w:rFonts w:ascii="Century Gothic" w:eastAsia="Times New Roman" w:hAnsi="Century Gothic" w:cs="Arial"/>
          <w:sz w:val="18"/>
          <w:szCs w:val="18"/>
          <w:lang w:eastAsia="ar-SA"/>
        </w:rPr>
      </w:pPr>
    </w:p>
    <w:p w:rsidR="000039C3" w:rsidRPr="000039C3" w:rsidRDefault="000039C3" w:rsidP="000039C3">
      <w:pPr>
        <w:suppressAutoHyphens/>
        <w:spacing w:after="0" w:line="200" w:lineRule="atLeast"/>
        <w:ind w:left="425" w:hanging="426"/>
        <w:jc w:val="both"/>
        <w:rPr>
          <w:rFonts w:ascii="Century Gothic" w:eastAsia="Times New Roman" w:hAnsi="Century Gothic" w:cs="Arial"/>
          <w:sz w:val="18"/>
          <w:szCs w:val="18"/>
          <w:lang w:eastAsia="ar-SA"/>
        </w:rPr>
      </w:pPr>
      <w:r w:rsidRPr="000039C3">
        <w:rPr>
          <w:rFonts w:ascii="Century Gothic" w:eastAsia="Times New Roman" w:hAnsi="Century Gothic" w:cs="Arial"/>
          <w:sz w:val="18"/>
          <w:szCs w:val="18"/>
          <w:lang w:eastAsia="ar-SA"/>
        </w:rPr>
        <w:t>Rozliczenia prowadzone będą w walucie polskiej.</w:t>
      </w:r>
    </w:p>
    <w:p w:rsidR="000039C3" w:rsidRPr="000039C3" w:rsidRDefault="000039C3" w:rsidP="000039C3">
      <w:pPr>
        <w:suppressAutoHyphens/>
        <w:spacing w:after="0" w:line="200" w:lineRule="atLeast"/>
        <w:ind w:left="425" w:hanging="426"/>
        <w:jc w:val="both"/>
        <w:rPr>
          <w:rFonts w:ascii="Century Gothic" w:eastAsia="Times New Roman" w:hAnsi="Century Gothic" w:cs="Arial"/>
          <w:sz w:val="18"/>
          <w:szCs w:val="18"/>
          <w:lang w:eastAsia="ar-SA"/>
        </w:rPr>
      </w:pPr>
    </w:p>
    <w:p w:rsidR="000039C3" w:rsidRPr="000039C3" w:rsidRDefault="000039C3" w:rsidP="000039C3">
      <w:pPr>
        <w:tabs>
          <w:tab w:val="left" w:pos="540"/>
          <w:tab w:val="left" w:pos="1260"/>
        </w:tabs>
        <w:suppressAutoHyphens/>
        <w:spacing w:after="0" w:line="200" w:lineRule="atLeast"/>
        <w:rPr>
          <w:rFonts w:ascii="Century Gothic" w:eastAsia="Times New Roman" w:hAnsi="Century Gothic" w:cs="Arial"/>
          <w:b/>
          <w:sz w:val="18"/>
          <w:szCs w:val="18"/>
          <w:u w:val="single"/>
          <w:lang w:eastAsia="ar-SA"/>
        </w:rPr>
      </w:pPr>
      <w:r w:rsidRPr="000039C3">
        <w:rPr>
          <w:rFonts w:ascii="Century Gothic" w:eastAsia="Times New Roman" w:hAnsi="Century Gothic" w:cs="Arial"/>
          <w:b/>
          <w:sz w:val="18"/>
          <w:szCs w:val="18"/>
          <w:lang w:eastAsia="ar-SA"/>
        </w:rPr>
        <w:t xml:space="preserve">XIV.    </w:t>
      </w:r>
      <w:r w:rsidRPr="000039C3">
        <w:rPr>
          <w:rFonts w:ascii="Century Gothic" w:eastAsia="Times New Roman" w:hAnsi="Century Gothic" w:cs="Arial"/>
          <w:b/>
          <w:sz w:val="18"/>
          <w:szCs w:val="18"/>
          <w:u w:val="single"/>
          <w:lang w:eastAsia="ar-SA"/>
        </w:rPr>
        <w:t>KRYTERIUM  OCENY  OFERT.</w:t>
      </w:r>
    </w:p>
    <w:p w:rsidR="000039C3" w:rsidRPr="000039C3" w:rsidRDefault="000039C3" w:rsidP="000039C3">
      <w:pPr>
        <w:keepNext/>
        <w:tabs>
          <w:tab w:val="left" w:pos="540"/>
          <w:tab w:val="left" w:pos="1260"/>
        </w:tabs>
        <w:suppressAutoHyphens/>
        <w:spacing w:after="0" w:line="200" w:lineRule="atLeast"/>
        <w:rPr>
          <w:rFonts w:ascii="Century Gothic" w:eastAsia="Tahoma" w:hAnsi="Century Gothic" w:cs="Arial"/>
          <w:i/>
          <w:iCs/>
          <w:sz w:val="18"/>
          <w:szCs w:val="18"/>
          <w:lang w:eastAsia="ar-SA"/>
        </w:rPr>
      </w:pPr>
    </w:p>
    <w:p w:rsidR="00F31562" w:rsidRPr="00F31562" w:rsidRDefault="00F31562" w:rsidP="00F31562">
      <w:pPr>
        <w:suppressAutoHyphens/>
        <w:spacing w:after="0" w:line="240" w:lineRule="auto"/>
        <w:jc w:val="both"/>
        <w:rPr>
          <w:rFonts w:ascii="Century Gothic" w:eastAsia="Times New Roman" w:hAnsi="Century Gothic" w:cs="Times New Roman"/>
          <w:sz w:val="20"/>
          <w:szCs w:val="20"/>
          <w:lang w:eastAsia="ar-SA"/>
        </w:rPr>
      </w:pPr>
      <w:r w:rsidRPr="00F31562">
        <w:rPr>
          <w:rFonts w:ascii="Century Gothic" w:eastAsia="Times New Roman" w:hAnsi="Century Gothic" w:cs="Times New Roman"/>
          <w:b/>
          <w:bCs/>
          <w:sz w:val="20"/>
          <w:szCs w:val="20"/>
          <w:lang w:eastAsia="ar-SA"/>
        </w:rPr>
        <w:t>1.   Przy wyborze oferty Zamawiający będzie kierować się następując</w:t>
      </w:r>
      <w:r w:rsidR="005F004F">
        <w:rPr>
          <w:rFonts w:ascii="Century Gothic" w:eastAsia="Times New Roman" w:hAnsi="Century Gothic" w:cs="Times New Roman"/>
          <w:b/>
          <w:bCs/>
          <w:sz w:val="20"/>
          <w:szCs w:val="20"/>
          <w:lang w:eastAsia="ar-SA"/>
        </w:rPr>
        <w:t>ym kryterium</w:t>
      </w:r>
      <w:r w:rsidRPr="00F31562">
        <w:rPr>
          <w:rFonts w:ascii="Century Gothic" w:eastAsia="Times New Roman" w:hAnsi="Century Gothic" w:cs="Times New Roman"/>
          <w:b/>
          <w:bCs/>
          <w:sz w:val="20"/>
          <w:szCs w:val="20"/>
          <w:lang w:eastAsia="ar-SA"/>
        </w:rPr>
        <w:t xml:space="preserve"> :</w:t>
      </w:r>
    </w:p>
    <w:p w:rsidR="00F31562" w:rsidRPr="00F31562" w:rsidRDefault="00F31562" w:rsidP="00F31562">
      <w:pPr>
        <w:suppressAutoHyphens/>
        <w:spacing w:after="0" w:line="240" w:lineRule="auto"/>
        <w:jc w:val="both"/>
        <w:rPr>
          <w:rFonts w:ascii="Century Gothic" w:eastAsia="Times New Roman" w:hAnsi="Century Gothic" w:cs="Times New Roman"/>
          <w:b/>
          <w:bCs/>
          <w:sz w:val="20"/>
          <w:szCs w:val="20"/>
          <w:lang w:eastAsia="ar-SA"/>
        </w:rPr>
      </w:pPr>
    </w:p>
    <w:p w:rsidR="00F31562" w:rsidRPr="00F31562" w:rsidRDefault="00F31562" w:rsidP="00F31562">
      <w:pPr>
        <w:tabs>
          <w:tab w:val="left" w:pos="708"/>
        </w:tabs>
        <w:suppressAutoHyphens/>
        <w:spacing w:after="0" w:line="360" w:lineRule="auto"/>
        <w:jc w:val="both"/>
        <w:rPr>
          <w:rFonts w:ascii="Century Gothic" w:eastAsia="Times New Roman" w:hAnsi="Century Gothic" w:cs="Times New Roman"/>
          <w:b/>
          <w:bCs/>
          <w:sz w:val="18"/>
          <w:szCs w:val="18"/>
          <w:lang w:eastAsia="ar-SA"/>
        </w:rPr>
      </w:pPr>
      <w:r w:rsidRPr="00F31562">
        <w:rPr>
          <w:rFonts w:ascii="Century Gothic" w:eastAsia="Times New Roman" w:hAnsi="Century Gothic" w:cs="Times New Roman"/>
          <w:bCs/>
          <w:sz w:val="20"/>
          <w:szCs w:val="20"/>
          <w:lang w:eastAsia="ar-SA"/>
        </w:rPr>
        <w:t xml:space="preserve"> </w:t>
      </w:r>
      <w:r w:rsidRPr="00F31562">
        <w:rPr>
          <w:rFonts w:ascii="Century Gothic" w:eastAsia="Times New Roman" w:hAnsi="Century Gothic" w:cs="Times New Roman"/>
          <w:bCs/>
          <w:sz w:val="18"/>
          <w:szCs w:val="18"/>
          <w:lang w:eastAsia="ar-SA"/>
        </w:rPr>
        <w:t>Cena : 100%</w:t>
      </w:r>
      <w:r w:rsidRPr="00F31562">
        <w:rPr>
          <w:rFonts w:ascii="Century Gothic" w:eastAsia="Times New Roman" w:hAnsi="Century Gothic" w:cs="Times New Roman"/>
          <w:b/>
          <w:bCs/>
          <w:sz w:val="18"/>
          <w:szCs w:val="18"/>
          <w:lang w:eastAsia="ar-SA"/>
        </w:rPr>
        <w:t xml:space="preserve">     </w:t>
      </w:r>
    </w:p>
    <w:p w:rsidR="00F31562" w:rsidRPr="00F31562" w:rsidRDefault="00F31562" w:rsidP="00F31562">
      <w:pPr>
        <w:tabs>
          <w:tab w:val="left" w:pos="708"/>
        </w:tabs>
        <w:suppressAutoHyphens/>
        <w:spacing w:after="0" w:line="240" w:lineRule="auto"/>
        <w:ind w:left="1080" w:hanging="540"/>
        <w:jc w:val="both"/>
        <w:rPr>
          <w:rFonts w:ascii="Century Gothic" w:eastAsia="Times New Roman" w:hAnsi="Century Gothic" w:cs="Times New Roman"/>
          <w:b/>
          <w:bCs/>
          <w:sz w:val="18"/>
          <w:szCs w:val="18"/>
          <w:lang w:eastAsia="ar-SA"/>
        </w:rPr>
      </w:pPr>
      <w:r w:rsidRPr="00F31562">
        <w:rPr>
          <w:rFonts w:ascii="Century Gothic" w:eastAsia="Times New Roman" w:hAnsi="Century Gothic" w:cs="Times New Roman"/>
          <w:b/>
          <w:bCs/>
          <w:sz w:val="18"/>
          <w:szCs w:val="18"/>
          <w:lang w:eastAsia="ar-SA"/>
        </w:rPr>
        <w:t xml:space="preserve"> Oferowana wartość brutto    -   </w:t>
      </w:r>
      <w:r w:rsidRPr="00F31562">
        <w:rPr>
          <w:rFonts w:ascii="Century Gothic" w:eastAsia="Times New Roman" w:hAnsi="Century Gothic" w:cs="Times New Roman"/>
          <w:b/>
          <w:bCs/>
          <w:sz w:val="18"/>
          <w:szCs w:val="18"/>
          <w:lang w:eastAsia="ar-SA"/>
        </w:rPr>
        <w:tab/>
        <w:t xml:space="preserve">   </w:t>
      </w:r>
      <w:r w:rsidRPr="00F31562">
        <w:rPr>
          <w:rFonts w:ascii="Century Gothic" w:eastAsia="Times New Roman" w:hAnsi="Century Gothic" w:cs="Times New Roman"/>
          <w:b/>
          <w:bCs/>
          <w:sz w:val="18"/>
          <w:szCs w:val="18"/>
          <w:u w:val="single"/>
          <w:lang w:eastAsia="ar-SA"/>
        </w:rPr>
        <w:t>wartość najtańszej oferty</w:t>
      </w:r>
    </w:p>
    <w:p w:rsidR="00F31562" w:rsidRPr="00F31562" w:rsidRDefault="00F31562" w:rsidP="00F31562">
      <w:pPr>
        <w:tabs>
          <w:tab w:val="left" w:pos="567"/>
        </w:tabs>
        <w:suppressAutoHyphens/>
        <w:spacing w:after="0" w:line="240" w:lineRule="auto"/>
        <w:jc w:val="both"/>
        <w:rPr>
          <w:rFonts w:ascii="Century Gothic" w:eastAsia="Times New Roman" w:hAnsi="Century Gothic" w:cs="Times New Roman"/>
          <w:b/>
          <w:bCs/>
          <w:sz w:val="18"/>
          <w:szCs w:val="18"/>
          <w:lang w:eastAsia="ar-SA"/>
        </w:rPr>
      </w:pPr>
      <w:r w:rsidRPr="00F31562">
        <w:rPr>
          <w:rFonts w:ascii="Century Gothic" w:eastAsia="Times New Roman" w:hAnsi="Century Gothic" w:cs="Times New Roman"/>
          <w:b/>
          <w:bCs/>
          <w:sz w:val="18"/>
          <w:szCs w:val="18"/>
          <w:lang w:eastAsia="ar-SA"/>
        </w:rPr>
        <w:tab/>
        <w:t xml:space="preserve">  przedmiotu zamówienia</w:t>
      </w:r>
      <w:r w:rsidRPr="00F31562">
        <w:rPr>
          <w:rFonts w:ascii="Century Gothic" w:eastAsia="Times New Roman" w:hAnsi="Century Gothic" w:cs="Times New Roman"/>
          <w:b/>
          <w:bCs/>
          <w:sz w:val="18"/>
          <w:szCs w:val="18"/>
          <w:lang w:eastAsia="ar-SA"/>
        </w:rPr>
        <w:tab/>
        <w:t xml:space="preserve">                  wartość oferty badanej</w:t>
      </w:r>
      <w:r w:rsidRPr="00F31562">
        <w:rPr>
          <w:rFonts w:ascii="Century Gothic" w:eastAsia="Times New Roman" w:hAnsi="Century Gothic" w:cs="Times New Roman"/>
          <w:b/>
          <w:bCs/>
          <w:sz w:val="18"/>
          <w:szCs w:val="18"/>
          <w:lang w:eastAsia="ar-SA"/>
        </w:rPr>
        <w:tab/>
        <w:t xml:space="preserve">         x 100%   x  100 pkt</w:t>
      </w:r>
    </w:p>
    <w:p w:rsidR="00F31562" w:rsidRPr="00F31562" w:rsidRDefault="00F31562" w:rsidP="00F31562">
      <w:pPr>
        <w:keepNext/>
        <w:suppressAutoHyphens/>
        <w:spacing w:after="0" w:line="240" w:lineRule="auto"/>
        <w:jc w:val="center"/>
        <w:rPr>
          <w:rFonts w:ascii="Arial" w:eastAsia="Tahoma" w:hAnsi="Arial" w:cs="Tahoma"/>
          <w:i/>
          <w:iCs/>
          <w:sz w:val="18"/>
          <w:szCs w:val="18"/>
          <w:lang w:eastAsia="ar-SA"/>
        </w:rPr>
      </w:pPr>
    </w:p>
    <w:p w:rsidR="00F31562" w:rsidRPr="00F31562" w:rsidRDefault="00F31562" w:rsidP="00F31562">
      <w:pPr>
        <w:tabs>
          <w:tab w:val="left" w:pos="708"/>
        </w:tabs>
        <w:suppressAutoHyphens/>
        <w:spacing w:after="0" w:line="240" w:lineRule="auto"/>
        <w:jc w:val="both"/>
        <w:rPr>
          <w:rFonts w:ascii="Century Gothic" w:eastAsia="Times New Roman" w:hAnsi="Century Gothic" w:cs="Times New Roman"/>
          <w:bCs/>
          <w:sz w:val="18"/>
          <w:szCs w:val="18"/>
          <w:lang w:eastAsia="ar-SA"/>
        </w:rPr>
      </w:pPr>
      <w:r w:rsidRPr="00F31562">
        <w:rPr>
          <w:rFonts w:ascii="Century Gothic" w:eastAsia="Times New Roman" w:hAnsi="Century Gothic" w:cs="Times New Roman"/>
          <w:bCs/>
          <w:sz w:val="18"/>
          <w:szCs w:val="18"/>
          <w:lang w:eastAsia="ar-SA"/>
        </w:rPr>
        <w:t xml:space="preserve">Za najkorzystniejszą zostanie uznana oferta, która uzyska łącznie najwyższą liczbę punktów. Obliczenia w/w kryterium dokonane będą z dokładnością do dwóch miejsc po przecinku. </w:t>
      </w:r>
    </w:p>
    <w:p w:rsidR="00F31562" w:rsidRPr="00F31562" w:rsidRDefault="00F31562" w:rsidP="00F31562">
      <w:pPr>
        <w:tabs>
          <w:tab w:val="left" w:pos="708"/>
        </w:tabs>
        <w:suppressAutoHyphens/>
        <w:spacing w:after="0" w:line="240" w:lineRule="auto"/>
        <w:jc w:val="both"/>
        <w:rPr>
          <w:rFonts w:ascii="Century Gothic" w:eastAsia="Times New Roman" w:hAnsi="Century Gothic" w:cs="Times New Roman"/>
          <w:bCs/>
          <w:sz w:val="18"/>
          <w:szCs w:val="18"/>
          <w:lang w:eastAsia="ar-SA"/>
        </w:rPr>
      </w:pPr>
    </w:p>
    <w:p w:rsidR="00F31562" w:rsidRPr="00F31562" w:rsidRDefault="00F31562" w:rsidP="00F31562">
      <w:pPr>
        <w:tabs>
          <w:tab w:val="left" w:pos="9000"/>
        </w:tabs>
        <w:spacing w:after="0" w:line="240" w:lineRule="auto"/>
        <w:ind w:left="360" w:right="72" w:hanging="360"/>
        <w:jc w:val="both"/>
        <w:rPr>
          <w:rFonts w:ascii="Century Gothic" w:eastAsia="Times New Roman" w:hAnsi="Century Gothic" w:cs="Times New Roman"/>
          <w:sz w:val="18"/>
          <w:szCs w:val="18"/>
          <w:lang w:eastAsia="pl-PL"/>
        </w:rPr>
      </w:pPr>
      <w:r w:rsidRPr="00F31562">
        <w:rPr>
          <w:rFonts w:ascii="Century Gothic" w:eastAsia="Times New Roman" w:hAnsi="Century Gothic" w:cs="Times New Roman"/>
          <w:sz w:val="18"/>
          <w:szCs w:val="18"/>
          <w:lang w:eastAsia="pl-PL"/>
        </w:rPr>
        <w:t>2.  Wartość przedmiotu zamówienia musi zawierać wszystkie składniki, które  wpłyną na jej wartość netto,  czyli wartość pomniejszoną tylko o podatek VAT.</w:t>
      </w:r>
    </w:p>
    <w:p w:rsidR="00F31562" w:rsidRPr="00F31562" w:rsidRDefault="00F31562" w:rsidP="00F31562">
      <w:pPr>
        <w:spacing w:after="0" w:line="240" w:lineRule="auto"/>
        <w:ind w:left="360" w:hanging="360"/>
        <w:jc w:val="both"/>
        <w:rPr>
          <w:rFonts w:ascii="Century Gothic" w:eastAsia="Times New Roman" w:hAnsi="Century Gothic" w:cs="Times New Roman"/>
          <w:sz w:val="18"/>
          <w:szCs w:val="18"/>
          <w:lang w:eastAsia="pl-PL"/>
        </w:rPr>
      </w:pPr>
      <w:r w:rsidRPr="00F31562">
        <w:rPr>
          <w:rFonts w:ascii="Century Gothic" w:eastAsia="Times New Roman" w:hAnsi="Century Gothic" w:cs="Times New Roman"/>
          <w:sz w:val="18"/>
          <w:szCs w:val="18"/>
          <w:lang w:eastAsia="pl-PL"/>
        </w:rPr>
        <w:t xml:space="preserve">3.   Wyszczególniona cena  w Załączniku Nr </w:t>
      </w:r>
      <w:r>
        <w:rPr>
          <w:rFonts w:ascii="Century Gothic" w:eastAsia="Times New Roman" w:hAnsi="Century Gothic" w:cs="Times New Roman"/>
          <w:sz w:val="18"/>
          <w:szCs w:val="18"/>
          <w:lang w:eastAsia="pl-PL"/>
        </w:rPr>
        <w:t>2</w:t>
      </w:r>
      <w:r w:rsidRPr="00F31562">
        <w:rPr>
          <w:rFonts w:ascii="Century Gothic" w:eastAsia="Times New Roman" w:hAnsi="Century Gothic" w:cs="Times New Roman"/>
          <w:sz w:val="18"/>
          <w:szCs w:val="18"/>
          <w:lang w:eastAsia="pl-PL"/>
        </w:rPr>
        <w:t xml:space="preserve">  jest ceną stałą i  za wyjątkiem sytuacji przewidzianych umową nie ulegnie  zmianie  do końca trwania umowy.</w:t>
      </w:r>
    </w:p>
    <w:p w:rsidR="000039C3" w:rsidRPr="000039C3" w:rsidRDefault="000039C3" w:rsidP="000039C3">
      <w:pPr>
        <w:tabs>
          <w:tab w:val="left" w:pos="284"/>
        </w:tabs>
        <w:suppressAutoHyphens/>
        <w:spacing w:after="0" w:line="200" w:lineRule="atLeast"/>
        <w:ind w:left="567" w:hanging="567"/>
        <w:rPr>
          <w:rFonts w:ascii="Century Gothic" w:eastAsia="Times New Roman" w:hAnsi="Century Gothic" w:cs="Arial"/>
          <w:b/>
          <w:sz w:val="18"/>
          <w:szCs w:val="18"/>
          <w:lang w:eastAsia="ar-SA"/>
        </w:rPr>
      </w:pPr>
    </w:p>
    <w:p w:rsidR="000039C3" w:rsidRPr="000039C3" w:rsidRDefault="000039C3" w:rsidP="000039C3">
      <w:pPr>
        <w:tabs>
          <w:tab w:val="left" w:pos="284"/>
        </w:tabs>
        <w:suppressAutoHyphens/>
        <w:spacing w:after="0" w:line="200" w:lineRule="atLeast"/>
        <w:ind w:left="567" w:hanging="567"/>
        <w:rPr>
          <w:rFonts w:ascii="Century Gothic" w:eastAsia="Times New Roman" w:hAnsi="Century Gothic" w:cs="Arial"/>
          <w:b/>
          <w:sz w:val="18"/>
          <w:szCs w:val="18"/>
          <w:u w:val="single"/>
          <w:lang w:eastAsia="ar-SA"/>
        </w:rPr>
      </w:pPr>
      <w:r w:rsidRPr="000039C3">
        <w:rPr>
          <w:rFonts w:ascii="Century Gothic" w:eastAsia="Times New Roman" w:hAnsi="Century Gothic" w:cs="Arial"/>
          <w:b/>
          <w:sz w:val="18"/>
          <w:szCs w:val="18"/>
          <w:lang w:eastAsia="ar-SA"/>
        </w:rPr>
        <w:t xml:space="preserve">XV.    </w:t>
      </w:r>
      <w:r w:rsidRPr="000039C3">
        <w:rPr>
          <w:rFonts w:ascii="Century Gothic" w:eastAsia="Times New Roman" w:hAnsi="Century Gothic" w:cs="Arial"/>
          <w:b/>
          <w:sz w:val="18"/>
          <w:szCs w:val="18"/>
          <w:u w:val="single"/>
          <w:lang w:eastAsia="ar-SA"/>
        </w:rPr>
        <w:t>INFORMACJE    O   FORMALNOŚCIACH,   JAKIE   POWINNY  ZOSTAĆ  DOPEŁNIONE  PO  WYBORZE  OFERTY  W CELU  ZAWARCIA UMOWY  W  SPRAWIE   ZAMÓWIENIA  PUBLICZNEGO.</w:t>
      </w:r>
    </w:p>
    <w:p w:rsidR="000039C3" w:rsidRPr="000039C3" w:rsidRDefault="000039C3" w:rsidP="000039C3">
      <w:pPr>
        <w:widowControl w:val="0"/>
        <w:suppressAutoHyphens/>
        <w:spacing w:after="0" w:line="200" w:lineRule="atLeast"/>
        <w:jc w:val="both"/>
        <w:rPr>
          <w:rFonts w:ascii="Century Gothic" w:eastAsia="Times New Roman" w:hAnsi="Century Gothic" w:cs="Arial"/>
          <w:sz w:val="18"/>
          <w:szCs w:val="18"/>
          <w:lang w:eastAsia="ar-SA"/>
        </w:rPr>
      </w:pPr>
    </w:p>
    <w:p w:rsidR="000039C3" w:rsidRPr="000039C3" w:rsidRDefault="000039C3" w:rsidP="000039C3">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39C3">
        <w:rPr>
          <w:rFonts w:ascii="Century Gothic" w:eastAsia="Times New Roman" w:hAnsi="Century Gothic" w:cs="Arial"/>
          <w:sz w:val="18"/>
          <w:szCs w:val="18"/>
          <w:lang w:eastAsia="pl-PL"/>
        </w:rPr>
        <w:lastRenderedPageBreak/>
        <w:t xml:space="preserve">1. Umowa w sprawie zamówienia publicznego, z zastrzeżeniem art. 183 Ustawy, zostanie zawarta                  w terminie nie krótszym niż 5 dni od dnia przesłania zawiadomienia o wyborze najkorzystniejszej oferty, jeżeli zawiadomienie to zostało przesłane faksem lub drogą elektroniczną, albo w terminie nie krótszym niż 10 dni - jeżeli zostało przesłane w inny sposób. </w:t>
      </w:r>
    </w:p>
    <w:p w:rsidR="000039C3" w:rsidRPr="000039C3" w:rsidRDefault="000039C3" w:rsidP="000039C3">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39C3">
        <w:rPr>
          <w:rFonts w:ascii="Century Gothic" w:eastAsia="Times New Roman" w:hAnsi="Century Gothic" w:cs="Arial"/>
          <w:sz w:val="18"/>
          <w:szCs w:val="18"/>
          <w:lang w:eastAsia="pl-PL"/>
        </w:rPr>
        <w:t xml:space="preserve">2. Zamawiający może zawrzeć umowę w sprawie zamówienia publicznego przed upływem terminów,                 o których mowa w pkt. 1 jeżeli w niniejszym postępowaniu zachodzą przesłanki określone w art. 94 ust. 2 Ustawy. </w:t>
      </w:r>
    </w:p>
    <w:p w:rsidR="000039C3" w:rsidRPr="000039C3" w:rsidRDefault="000039C3" w:rsidP="000039C3">
      <w:pPr>
        <w:widowControl w:val="0"/>
        <w:suppressAutoHyphens/>
        <w:spacing w:after="0" w:line="200" w:lineRule="atLeast"/>
        <w:ind w:left="284" w:hanging="284"/>
        <w:jc w:val="both"/>
        <w:rPr>
          <w:rFonts w:ascii="Century Gothic" w:eastAsia="Times New Roman" w:hAnsi="Century Gothic" w:cs="Arial"/>
          <w:sz w:val="18"/>
          <w:szCs w:val="18"/>
          <w:lang w:eastAsia="pl-PL"/>
        </w:rPr>
      </w:pPr>
      <w:r w:rsidRPr="000039C3">
        <w:rPr>
          <w:rFonts w:ascii="Century Gothic" w:eastAsia="Times New Roman" w:hAnsi="Century Gothic" w:cs="Arial"/>
          <w:sz w:val="18"/>
          <w:szCs w:val="18"/>
          <w:lang w:eastAsia="pl-PL"/>
        </w:rPr>
        <w:t>3. Jeżeli oferta Wykonawców wspólnie ubiegających się o udzielenie zamówienia zostanie wybrana w niniejszym postępowaniu jako najkorzystniejsza, Zamawiający może zażądać przed zawarciem umowy - umowy regulującej współpracę tych Wykonawców.</w:t>
      </w:r>
    </w:p>
    <w:p w:rsidR="000039C3" w:rsidRPr="000039C3" w:rsidRDefault="000039C3" w:rsidP="000039C3">
      <w:pPr>
        <w:widowControl w:val="0"/>
        <w:suppressAutoHyphens/>
        <w:spacing w:after="0" w:line="200" w:lineRule="atLeast"/>
        <w:rPr>
          <w:rFonts w:ascii="Century Gothic" w:eastAsia="Times New Roman" w:hAnsi="Century Gothic" w:cs="Arial"/>
          <w:bCs/>
          <w:sz w:val="18"/>
          <w:szCs w:val="18"/>
          <w:lang w:eastAsia="ar-SA"/>
        </w:rPr>
      </w:pPr>
    </w:p>
    <w:p w:rsidR="000039C3" w:rsidRPr="000039C3" w:rsidRDefault="000039C3" w:rsidP="000039C3">
      <w:pPr>
        <w:suppressAutoHyphens/>
        <w:spacing w:after="0" w:line="200" w:lineRule="atLeast"/>
        <w:jc w:val="both"/>
        <w:rPr>
          <w:rFonts w:ascii="Century Gothic" w:eastAsia="Times New Roman" w:hAnsi="Century Gothic" w:cs="Arial"/>
          <w:b/>
          <w:bCs/>
          <w:sz w:val="18"/>
          <w:szCs w:val="18"/>
          <w:u w:val="single"/>
          <w:lang w:eastAsia="ar-SA"/>
        </w:rPr>
      </w:pPr>
      <w:r w:rsidRPr="000039C3">
        <w:rPr>
          <w:rFonts w:ascii="Century Gothic" w:eastAsia="Times New Roman" w:hAnsi="Century Gothic" w:cs="Arial"/>
          <w:b/>
          <w:bCs/>
          <w:sz w:val="18"/>
          <w:szCs w:val="18"/>
          <w:lang w:eastAsia="ar-SA"/>
        </w:rPr>
        <w:t xml:space="preserve">XVI.   </w:t>
      </w:r>
      <w:r w:rsidRPr="000039C3">
        <w:rPr>
          <w:rFonts w:ascii="Century Gothic" w:eastAsia="Times New Roman" w:hAnsi="Century Gothic" w:cs="Arial"/>
          <w:b/>
          <w:bCs/>
          <w:sz w:val="18"/>
          <w:szCs w:val="18"/>
          <w:u w:val="single"/>
          <w:lang w:eastAsia="ar-SA"/>
        </w:rPr>
        <w:t>ZABEZPIECZENIE  NALEŻYTEGO  WYKONANIA UMOWY.</w:t>
      </w:r>
    </w:p>
    <w:p w:rsidR="000039C3" w:rsidRPr="000039C3" w:rsidRDefault="000039C3" w:rsidP="000039C3">
      <w:pPr>
        <w:suppressAutoHyphens/>
        <w:spacing w:after="0" w:line="200" w:lineRule="atLeast"/>
        <w:rPr>
          <w:rFonts w:ascii="Century Gothic" w:eastAsia="Times New Roman" w:hAnsi="Century Gothic" w:cs="Arial"/>
          <w:sz w:val="18"/>
          <w:szCs w:val="18"/>
          <w:lang w:eastAsia="ar-SA"/>
        </w:rPr>
      </w:pPr>
    </w:p>
    <w:p w:rsidR="000039C3" w:rsidRPr="000039C3" w:rsidRDefault="000039C3" w:rsidP="000039C3">
      <w:pPr>
        <w:suppressAutoHyphens/>
        <w:spacing w:after="0" w:line="240" w:lineRule="auto"/>
        <w:jc w:val="both"/>
        <w:rPr>
          <w:rFonts w:ascii="Century Gothic" w:eastAsia="Times New Roman" w:hAnsi="Century Gothic" w:cs="Arial"/>
          <w:sz w:val="18"/>
          <w:szCs w:val="18"/>
          <w:lang w:eastAsia="ar-SA"/>
        </w:rPr>
      </w:pPr>
      <w:r w:rsidRPr="000039C3">
        <w:rPr>
          <w:rFonts w:ascii="Century Gothic" w:eastAsia="Times New Roman" w:hAnsi="Century Gothic" w:cs="Arial"/>
          <w:sz w:val="18"/>
          <w:szCs w:val="18"/>
          <w:lang w:eastAsia="ar-SA"/>
        </w:rPr>
        <w:t xml:space="preserve">Zgodnie z art. 147 ust. 1  Ustawy Zamawiający  nie wymaga wniesienia zabezpieczenia należytego   wykonania umowy. </w:t>
      </w:r>
    </w:p>
    <w:p w:rsidR="000039C3" w:rsidRPr="000039C3" w:rsidRDefault="000039C3" w:rsidP="000039C3">
      <w:pPr>
        <w:tabs>
          <w:tab w:val="num" w:pos="426"/>
        </w:tabs>
        <w:suppressAutoHyphens/>
        <w:spacing w:after="0" w:line="240" w:lineRule="auto"/>
        <w:ind w:left="993" w:hanging="709"/>
        <w:jc w:val="both"/>
        <w:rPr>
          <w:rFonts w:ascii="Century Gothic" w:eastAsia="Times New Roman" w:hAnsi="Century Gothic" w:cs="Arial"/>
          <w:sz w:val="18"/>
          <w:szCs w:val="18"/>
          <w:lang w:eastAsia="ar-SA"/>
        </w:rPr>
      </w:pPr>
    </w:p>
    <w:p w:rsidR="000039C3" w:rsidRPr="000039C3" w:rsidRDefault="000039C3" w:rsidP="000039C3">
      <w:pPr>
        <w:keepNext/>
        <w:suppressAutoHyphens/>
        <w:spacing w:after="0" w:line="240" w:lineRule="auto"/>
        <w:ind w:left="709" w:hanging="709"/>
        <w:rPr>
          <w:rFonts w:ascii="Century Gothic" w:eastAsia="Tahoma" w:hAnsi="Century Gothic" w:cs="Arial"/>
          <w:b/>
          <w:bCs/>
          <w:sz w:val="18"/>
          <w:szCs w:val="18"/>
          <w:u w:val="single"/>
          <w:lang w:eastAsia="ar-SA"/>
        </w:rPr>
      </w:pPr>
      <w:r w:rsidRPr="000039C3">
        <w:rPr>
          <w:rFonts w:ascii="Century Gothic" w:eastAsia="Tahoma" w:hAnsi="Century Gothic" w:cs="Arial"/>
          <w:b/>
          <w:bCs/>
          <w:sz w:val="18"/>
          <w:szCs w:val="18"/>
          <w:lang w:eastAsia="ar-SA"/>
        </w:rPr>
        <w:t xml:space="preserve">XVII.  </w:t>
      </w:r>
      <w:r w:rsidRPr="000039C3">
        <w:rPr>
          <w:rFonts w:ascii="Century Gothic" w:eastAsia="Tahoma" w:hAnsi="Century Gothic" w:cs="Arial"/>
          <w:b/>
          <w:bCs/>
          <w:sz w:val="18"/>
          <w:szCs w:val="18"/>
          <w:u w:val="single"/>
          <w:lang w:eastAsia="ar-SA"/>
        </w:rPr>
        <w:t>ISTOTNE   POSTANOWIENIA,  KTÓRE   ZOSTANĄ    WPROWADZONE   DO  TREŚCI  UMOWY.</w:t>
      </w:r>
    </w:p>
    <w:p w:rsidR="000039C3" w:rsidRPr="000039C3" w:rsidRDefault="000039C3" w:rsidP="000039C3">
      <w:pPr>
        <w:suppressAutoHyphens/>
        <w:spacing w:after="0" w:line="240" w:lineRule="auto"/>
        <w:jc w:val="both"/>
        <w:rPr>
          <w:rFonts w:ascii="Century Gothic" w:eastAsia="Times New Roman" w:hAnsi="Century Gothic" w:cs="Times New Roman"/>
          <w:sz w:val="18"/>
          <w:szCs w:val="18"/>
          <w:lang w:eastAsia="ar-SA"/>
        </w:rPr>
      </w:pPr>
    </w:p>
    <w:p w:rsidR="000039C3" w:rsidRPr="000039C3" w:rsidRDefault="000039C3" w:rsidP="000039C3">
      <w:pPr>
        <w:spacing w:after="0"/>
        <w:rPr>
          <w:rFonts w:ascii="Century Gothic" w:eastAsia="Times New Roman" w:hAnsi="Century Gothic" w:cs="Times New Roman"/>
          <w:b/>
          <w:color w:val="000000"/>
          <w:sz w:val="18"/>
          <w:szCs w:val="18"/>
          <w:lang w:eastAsia="ar-SA"/>
        </w:rPr>
      </w:pPr>
      <w:r w:rsidRPr="000039C3">
        <w:rPr>
          <w:rFonts w:ascii="Century Gothic" w:eastAsia="Times New Roman" w:hAnsi="Century Gothic" w:cs="Times New Roman"/>
          <w:color w:val="000000"/>
          <w:sz w:val="18"/>
          <w:szCs w:val="18"/>
          <w:lang w:eastAsia="ar-SA"/>
        </w:rPr>
        <w:t xml:space="preserve">1. Szczegółowe warunki umowy o wykonanie zamówienia zostały zawarte w projekcie umowy, stanowiącym </w:t>
      </w:r>
      <w:r w:rsidRPr="000039C3">
        <w:rPr>
          <w:rFonts w:ascii="Century Gothic" w:eastAsia="Times New Roman" w:hAnsi="Century Gothic" w:cs="Times New Roman"/>
          <w:b/>
          <w:color w:val="000000"/>
          <w:sz w:val="18"/>
          <w:szCs w:val="18"/>
          <w:lang w:eastAsia="ar-SA"/>
        </w:rPr>
        <w:t>Załącznik nr 3 SIWZ.</w:t>
      </w:r>
    </w:p>
    <w:p w:rsidR="000039C3" w:rsidRPr="009226AA" w:rsidRDefault="000039C3" w:rsidP="000039C3">
      <w:pPr>
        <w:spacing w:after="0"/>
        <w:rPr>
          <w:rFonts w:ascii="Century Gothic" w:eastAsia="Times New Roman" w:hAnsi="Century Gothic" w:cs="Times New Roman"/>
          <w:color w:val="FF0000"/>
          <w:sz w:val="18"/>
          <w:szCs w:val="18"/>
          <w:lang w:eastAsia="pl-PL"/>
        </w:rPr>
      </w:pPr>
      <w:r w:rsidRPr="000039C3">
        <w:rPr>
          <w:rFonts w:ascii="Century Gothic" w:eastAsia="Times New Roman" w:hAnsi="Century Gothic" w:cs="Times New Roman"/>
          <w:color w:val="000000"/>
          <w:sz w:val="18"/>
          <w:szCs w:val="18"/>
          <w:lang w:eastAsia="pl-PL"/>
        </w:rPr>
        <w:t xml:space="preserve">2. Zamawiający przewiduje możliwość dokonania zmian istotnych postanowień zawartej umowy w stosunku do treści oferty, na podstawie której dokonano wyboru Wykonawcy, w przypadkach określonych w </w:t>
      </w:r>
      <w:r w:rsidRPr="008961FE">
        <w:rPr>
          <w:rFonts w:ascii="Century Gothic" w:eastAsia="Times New Roman" w:hAnsi="Century Gothic" w:cs="Times New Roman"/>
          <w:sz w:val="18"/>
          <w:szCs w:val="18"/>
          <w:lang w:eastAsia="pl-PL"/>
        </w:rPr>
        <w:t>§ 3 ust. 3 i 4 oraz  §6 Projektu umowy.</w:t>
      </w:r>
    </w:p>
    <w:p w:rsidR="000039C3" w:rsidRPr="00F630DC" w:rsidRDefault="000039C3" w:rsidP="00F630DC">
      <w:pPr>
        <w:spacing w:before="100" w:beforeAutospacing="1" w:after="100" w:afterAutospacing="1" w:line="200" w:lineRule="atLeast"/>
        <w:ind w:left="567" w:hanging="567"/>
        <w:rPr>
          <w:rFonts w:ascii="Times New Roman" w:eastAsia="Times New Roman" w:hAnsi="Times New Roman" w:cs="Times New Roman"/>
          <w:sz w:val="24"/>
          <w:szCs w:val="24"/>
          <w:lang w:eastAsia="pl-PL"/>
        </w:rPr>
      </w:pPr>
      <w:r w:rsidRPr="000039C3">
        <w:rPr>
          <w:rFonts w:ascii="Century Gothic" w:eastAsia="Times New Roman" w:hAnsi="Century Gothic" w:cs="Times New Roman"/>
          <w:b/>
          <w:bCs/>
          <w:sz w:val="18"/>
          <w:szCs w:val="18"/>
          <w:lang w:eastAsia="pl-PL"/>
        </w:rPr>
        <w:t>XVIII.  </w:t>
      </w:r>
      <w:r w:rsidRPr="000039C3">
        <w:rPr>
          <w:rFonts w:ascii="Century Gothic" w:eastAsia="Times New Roman" w:hAnsi="Century Gothic" w:cs="Times New Roman"/>
          <w:b/>
          <w:bCs/>
          <w:sz w:val="18"/>
          <w:szCs w:val="18"/>
          <w:u w:val="single"/>
          <w:lang w:eastAsia="pl-PL"/>
        </w:rPr>
        <w:t>POUCZENIE   O   ŚRODKACH   ODWOŁAWCZYCH  PRZYSŁUGUJĄCYCH WYKONAWCOM   W   TOKU   POSTĘPOWANIA   O   UDZIELENIE  ZAMÓWIENIA.</w:t>
      </w:r>
    </w:p>
    <w:p w:rsidR="000039C3" w:rsidRPr="000039C3" w:rsidRDefault="000039C3" w:rsidP="000039C3">
      <w:pPr>
        <w:spacing w:after="0" w:line="200" w:lineRule="atLeast"/>
        <w:ind w:left="284" w:hanging="284"/>
        <w:jc w:val="both"/>
        <w:rPr>
          <w:rFonts w:ascii="Times New Roman" w:eastAsia="Times New Roman" w:hAnsi="Times New Roman" w:cs="Times New Roman"/>
          <w:sz w:val="24"/>
          <w:szCs w:val="24"/>
          <w:lang w:eastAsia="pl-PL"/>
        </w:rPr>
      </w:pPr>
      <w:r w:rsidRPr="000039C3">
        <w:rPr>
          <w:rFonts w:ascii="Century Gothic" w:eastAsia="Times New Roman" w:hAnsi="Century Gothic" w:cs="Times New Roman"/>
          <w:bCs/>
          <w:sz w:val="18"/>
          <w:szCs w:val="18"/>
          <w:lang w:eastAsia="pl-PL"/>
        </w:rPr>
        <w:t>1</w:t>
      </w:r>
      <w:r w:rsidRPr="000039C3">
        <w:rPr>
          <w:rFonts w:ascii="Century Gothic" w:eastAsia="Times New Roman" w:hAnsi="Century Gothic" w:cs="Times New Roman"/>
          <w:color w:val="000000"/>
          <w:sz w:val="18"/>
          <w:szCs w:val="18"/>
          <w:lang w:eastAsia="pl-PL"/>
        </w:rPr>
        <w:t xml:space="preserve">. Środki ochrony prawnej (odwołanie, skarga do sądu) w niniejszym postępowaniu przysługują Wykonawcy, a także innym podmiotom, jeżeli ma lub miał interes w uzyskaniu danego zamówienia oraz poniósł lub może ponieść szkodę w wyniku naruszenia przez Zamawiającego przepisów Ustawy. </w:t>
      </w:r>
    </w:p>
    <w:p w:rsidR="000039C3" w:rsidRPr="000039C3" w:rsidRDefault="000039C3" w:rsidP="000039C3">
      <w:pPr>
        <w:spacing w:after="0" w:line="240" w:lineRule="auto"/>
        <w:rPr>
          <w:rFonts w:ascii="Century Gothic" w:eastAsia="Times New Roman" w:hAnsi="Century Gothic" w:cs="Times New Roman"/>
          <w:color w:val="000000"/>
          <w:sz w:val="18"/>
          <w:szCs w:val="18"/>
          <w:lang w:eastAsia="pl-PL"/>
        </w:rPr>
      </w:pPr>
      <w:r w:rsidRPr="000039C3">
        <w:rPr>
          <w:rFonts w:ascii="Century Gothic" w:eastAsia="Times New Roman" w:hAnsi="Century Gothic" w:cs="Times New Roman"/>
          <w:color w:val="000000"/>
          <w:sz w:val="18"/>
          <w:szCs w:val="18"/>
          <w:lang w:eastAsia="pl-PL"/>
        </w:rPr>
        <w:t>2.  Odwołanie przysługuje wyłącznie od:</w:t>
      </w:r>
    </w:p>
    <w:p w:rsidR="000039C3" w:rsidRPr="000039C3" w:rsidRDefault="000039C3" w:rsidP="000039C3">
      <w:pPr>
        <w:spacing w:after="0" w:line="240" w:lineRule="auto"/>
        <w:rPr>
          <w:rFonts w:ascii="Century Gothic" w:eastAsia="Times New Roman" w:hAnsi="Century Gothic" w:cs="Times New Roman"/>
          <w:color w:val="000000"/>
          <w:sz w:val="18"/>
          <w:szCs w:val="18"/>
          <w:lang w:eastAsia="pl-PL"/>
        </w:rPr>
      </w:pPr>
      <w:r w:rsidRPr="000039C3">
        <w:rPr>
          <w:rFonts w:ascii="Century Gothic" w:eastAsia="Times New Roman" w:hAnsi="Century Gothic" w:cs="Times New Roman"/>
          <w:color w:val="000000"/>
          <w:sz w:val="18"/>
          <w:szCs w:val="18"/>
          <w:lang w:eastAsia="pl-PL"/>
        </w:rPr>
        <w:t xml:space="preserve">     a)  określenia warunków udziału w postępowaniu;</w:t>
      </w:r>
    </w:p>
    <w:p w:rsidR="000039C3" w:rsidRPr="000039C3" w:rsidRDefault="000039C3" w:rsidP="000039C3">
      <w:pPr>
        <w:spacing w:after="0" w:line="240" w:lineRule="auto"/>
        <w:ind w:left="284"/>
        <w:rPr>
          <w:rFonts w:ascii="Century Gothic" w:eastAsia="Times New Roman" w:hAnsi="Century Gothic" w:cs="Times New Roman"/>
          <w:color w:val="000000"/>
          <w:sz w:val="18"/>
          <w:szCs w:val="18"/>
          <w:lang w:eastAsia="pl-PL"/>
        </w:rPr>
      </w:pPr>
      <w:r w:rsidRPr="000039C3">
        <w:rPr>
          <w:rFonts w:ascii="Century Gothic" w:eastAsia="Times New Roman" w:hAnsi="Century Gothic" w:cs="Times New Roman"/>
          <w:color w:val="000000"/>
          <w:sz w:val="18"/>
          <w:szCs w:val="18"/>
          <w:lang w:eastAsia="pl-PL"/>
        </w:rPr>
        <w:t>b) wykluczenia odwołującego z postępowania o udzielenie zamówienia;</w:t>
      </w:r>
    </w:p>
    <w:p w:rsidR="000039C3" w:rsidRPr="000039C3" w:rsidRDefault="000039C3" w:rsidP="000039C3">
      <w:pPr>
        <w:spacing w:after="0" w:line="240" w:lineRule="auto"/>
        <w:ind w:left="284"/>
        <w:rPr>
          <w:rFonts w:ascii="Century Gothic" w:eastAsia="Times New Roman" w:hAnsi="Century Gothic" w:cs="Times New Roman"/>
          <w:color w:val="000000"/>
          <w:sz w:val="18"/>
          <w:szCs w:val="18"/>
          <w:lang w:eastAsia="pl-PL"/>
        </w:rPr>
      </w:pPr>
      <w:r w:rsidRPr="000039C3">
        <w:rPr>
          <w:rFonts w:ascii="Century Gothic" w:eastAsia="Times New Roman" w:hAnsi="Century Gothic" w:cs="Times New Roman"/>
          <w:color w:val="000000"/>
          <w:sz w:val="18"/>
          <w:szCs w:val="18"/>
          <w:lang w:eastAsia="pl-PL"/>
        </w:rPr>
        <w:t>c) odrzucenia oferty odwołującego;</w:t>
      </w:r>
    </w:p>
    <w:p w:rsidR="000039C3" w:rsidRPr="000039C3" w:rsidRDefault="000039C3" w:rsidP="000039C3">
      <w:pPr>
        <w:spacing w:after="0" w:line="240" w:lineRule="auto"/>
        <w:ind w:left="284"/>
        <w:rPr>
          <w:rFonts w:ascii="Century Gothic" w:eastAsia="Times New Roman" w:hAnsi="Century Gothic" w:cs="Times New Roman"/>
          <w:color w:val="000000"/>
          <w:sz w:val="18"/>
          <w:szCs w:val="18"/>
          <w:lang w:eastAsia="pl-PL"/>
        </w:rPr>
      </w:pPr>
      <w:r w:rsidRPr="000039C3">
        <w:rPr>
          <w:rFonts w:ascii="Century Gothic" w:eastAsia="Times New Roman" w:hAnsi="Century Gothic" w:cs="Times New Roman"/>
          <w:color w:val="000000"/>
          <w:sz w:val="18"/>
          <w:szCs w:val="18"/>
          <w:lang w:eastAsia="pl-PL"/>
        </w:rPr>
        <w:t>d) opisu przedmiotu zamówienia;</w:t>
      </w:r>
    </w:p>
    <w:p w:rsidR="000039C3" w:rsidRPr="000039C3" w:rsidRDefault="000039C3" w:rsidP="000039C3">
      <w:pPr>
        <w:spacing w:after="0" w:line="240" w:lineRule="auto"/>
        <w:ind w:left="284"/>
        <w:rPr>
          <w:rFonts w:ascii="Century Gothic" w:eastAsia="Times New Roman" w:hAnsi="Century Gothic" w:cs="Times New Roman"/>
          <w:color w:val="000000"/>
          <w:sz w:val="18"/>
          <w:szCs w:val="18"/>
          <w:lang w:eastAsia="pl-PL"/>
        </w:rPr>
      </w:pPr>
      <w:r w:rsidRPr="000039C3">
        <w:rPr>
          <w:rFonts w:ascii="Century Gothic" w:eastAsia="Times New Roman" w:hAnsi="Century Gothic" w:cs="Times New Roman"/>
          <w:color w:val="000000"/>
          <w:sz w:val="18"/>
          <w:szCs w:val="18"/>
          <w:lang w:eastAsia="pl-PL"/>
        </w:rPr>
        <w:t>e) wyboru najkorzystniejszej oferty.</w:t>
      </w:r>
    </w:p>
    <w:p w:rsidR="000039C3" w:rsidRPr="000039C3" w:rsidRDefault="000039C3" w:rsidP="000039C3">
      <w:pPr>
        <w:spacing w:after="0" w:line="240" w:lineRule="auto"/>
        <w:ind w:left="284" w:hanging="284"/>
        <w:jc w:val="both"/>
        <w:rPr>
          <w:rFonts w:ascii="Times New Roman" w:eastAsia="Times New Roman" w:hAnsi="Times New Roman" w:cs="Times New Roman"/>
          <w:sz w:val="24"/>
          <w:szCs w:val="24"/>
          <w:lang w:eastAsia="pl-PL"/>
        </w:rPr>
      </w:pPr>
      <w:r w:rsidRPr="000039C3">
        <w:rPr>
          <w:rFonts w:ascii="Century Gothic" w:eastAsia="Times New Roman" w:hAnsi="Century Gothic" w:cs="Times New Roman"/>
          <w:color w:val="000000"/>
          <w:sz w:val="18"/>
          <w:szCs w:val="18"/>
          <w:lang w:eastAsia="pl-PL"/>
        </w:rPr>
        <w:t xml:space="preserve">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039C3" w:rsidRPr="000039C3" w:rsidRDefault="000039C3" w:rsidP="000039C3">
      <w:pPr>
        <w:spacing w:after="0" w:line="240" w:lineRule="auto"/>
        <w:ind w:left="284" w:hanging="284"/>
        <w:jc w:val="both"/>
        <w:rPr>
          <w:rFonts w:ascii="Times New Roman" w:eastAsia="Times New Roman" w:hAnsi="Times New Roman" w:cs="Times New Roman"/>
          <w:sz w:val="24"/>
          <w:szCs w:val="24"/>
          <w:lang w:eastAsia="pl-PL"/>
        </w:rPr>
      </w:pPr>
      <w:r w:rsidRPr="000039C3">
        <w:rPr>
          <w:rFonts w:ascii="Century Gothic" w:eastAsia="Times New Roman" w:hAnsi="Century Gothic" w:cs="Times New Roman"/>
          <w:color w:val="000000"/>
          <w:sz w:val="18"/>
          <w:szCs w:val="18"/>
          <w:lang w:eastAsia="pl-PL"/>
        </w:rPr>
        <w:t xml:space="preserve">4. Odwołanie wnosi się do Prezesa Krajowej Izby Odwoławczej w formie pisemnej albo elektronicznej opatrzonej bezpiecznym podpisem elektronicznym weryfikowanym za pomocą ważnego kwalifikowanego certyfikatu </w:t>
      </w:r>
      <w:r w:rsidRPr="000039C3">
        <w:rPr>
          <w:rFonts w:ascii="Century Gothic" w:eastAsia="Times New Roman" w:hAnsi="Century Gothic" w:cs="Times New Roman"/>
          <w:sz w:val="18"/>
          <w:szCs w:val="18"/>
          <w:lang w:eastAsia="pl-PL"/>
        </w:rPr>
        <w:t>lub równoważnego środka, spełniającego wymagania dla tego rodzaju podpisu.</w:t>
      </w:r>
    </w:p>
    <w:p w:rsidR="000039C3" w:rsidRPr="000039C3" w:rsidRDefault="000039C3" w:rsidP="000039C3">
      <w:pPr>
        <w:spacing w:after="0" w:line="240" w:lineRule="auto"/>
        <w:ind w:left="284" w:hanging="284"/>
        <w:jc w:val="both"/>
        <w:rPr>
          <w:rFonts w:ascii="Times New Roman" w:eastAsia="Times New Roman" w:hAnsi="Times New Roman" w:cs="Times New Roman"/>
          <w:sz w:val="24"/>
          <w:szCs w:val="24"/>
          <w:lang w:eastAsia="pl-PL"/>
        </w:rPr>
      </w:pPr>
      <w:r w:rsidRPr="000039C3">
        <w:rPr>
          <w:rFonts w:ascii="Century Gothic" w:eastAsia="Times New Roman" w:hAnsi="Century Gothic" w:cs="Times New Roman"/>
          <w:color w:val="000000"/>
          <w:sz w:val="18"/>
          <w:szCs w:val="18"/>
          <w:lang w:eastAsia="pl-PL"/>
        </w:rPr>
        <w:t xml:space="preserve">5.   Szczegółowe informacje na temat odwołania oraz skargi znajdują się w Ustawie, w Dziale VI „Środki ochrony prawnej”. </w:t>
      </w:r>
    </w:p>
    <w:p w:rsidR="000039C3" w:rsidRPr="000039C3" w:rsidRDefault="000039C3" w:rsidP="000039C3">
      <w:pPr>
        <w:spacing w:after="0" w:line="200" w:lineRule="atLeast"/>
        <w:ind w:left="838" w:hanging="838"/>
        <w:rPr>
          <w:rFonts w:ascii="Century Gothic" w:eastAsia="Times New Roman" w:hAnsi="Century Gothic" w:cs="Times New Roman"/>
          <w:b/>
          <w:bCs/>
          <w:sz w:val="18"/>
          <w:szCs w:val="18"/>
          <w:lang w:eastAsia="pl-PL"/>
        </w:rPr>
      </w:pPr>
    </w:p>
    <w:p w:rsidR="000039C3" w:rsidRPr="000039C3" w:rsidRDefault="000039C3" w:rsidP="000039C3">
      <w:pPr>
        <w:spacing w:after="0" w:line="200" w:lineRule="atLeast"/>
        <w:ind w:left="838" w:hanging="838"/>
        <w:rPr>
          <w:rFonts w:ascii="Century Gothic" w:eastAsia="Times New Roman" w:hAnsi="Century Gothic" w:cs="Times New Roman"/>
          <w:b/>
          <w:bCs/>
          <w:sz w:val="18"/>
          <w:szCs w:val="18"/>
          <w:lang w:eastAsia="pl-PL"/>
        </w:rPr>
      </w:pPr>
      <w:r w:rsidRPr="000039C3">
        <w:rPr>
          <w:rFonts w:ascii="Century Gothic" w:eastAsia="Times New Roman" w:hAnsi="Century Gothic" w:cs="Times New Roman"/>
          <w:b/>
          <w:bCs/>
          <w:sz w:val="18"/>
          <w:szCs w:val="18"/>
          <w:lang w:eastAsia="pl-PL"/>
        </w:rPr>
        <w:t xml:space="preserve">XIX. </w:t>
      </w:r>
      <w:r w:rsidRPr="000039C3">
        <w:rPr>
          <w:rFonts w:ascii="Century Gothic" w:eastAsia="Times New Roman" w:hAnsi="Century Gothic" w:cs="Times New Roman"/>
          <w:b/>
          <w:bCs/>
          <w:sz w:val="18"/>
          <w:szCs w:val="18"/>
          <w:u w:val="single"/>
          <w:lang w:eastAsia="pl-PL"/>
        </w:rPr>
        <w:t>ZASADA ZASTOSOWANIA KLAUZULI INFORMACYJNEJ W ZAKRESIE OCHRONY DANYCH OSOBOWYCH.</w:t>
      </w:r>
    </w:p>
    <w:p w:rsidR="000039C3" w:rsidRPr="000039C3" w:rsidRDefault="000039C3" w:rsidP="000039C3">
      <w:pPr>
        <w:spacing w:after="0" w:line="200" w:lineRule="atLeast"/>
        <w:ind w:left="838" w:hanging="838"/>
        <w:rPr>
          <w:rFonts w:ascii="Century Gothic" w:eastAsia="Times New Roman" w:hAnsi="Century Gothic" w:cs="Times New Roman"/>
          <w:b/>
          <w:bCs/>
          <w:sz w:val="18"/>
          <w:szCs w:val="18"/>
          <w:lang w:eastAsia="pl-PL"/>
        </w:rPr>
      </w:pPr>
    </w:p>
    <w:p w:rsidR="000039C3" w:rsidRPr="000039C3" w:rsidRDefault="000039C3" w:rsidP="000039C3">
      <w:pPr>
        <w:numPr>
          <w:ilvl w:val="0"/>
          <w:numId w:val="14"/>
        </w:numPr>
        <w:tabs>
          <w:tab w:val="left" w:pos="426"/>
        </w:tabs>
        <w:suppressAutoHyphens/>
        <w:autoSpaceDE w:val="0"/>
        <w:autoSpaceDN w:val="0"/>
        <w:adjustRightInd w:val="0"/>
        <w:spacing w:after="0" w:line="240" w:lineRule="auto"/>
        <w:ind w:left="426" w:hanging="426"/>
        <w:jc w:val="both"/>
        <w:rPr>
          <w:rFonts w:ascii="Century Gothic" w:eastAsia="Calibri" w:hAnsi="Century Gothic" w:cs="TTC4o00"/>
          <w:color w:val="000000"/>
          <w:sz w:val="18"/>
          <w:szCs w:val="18"/>
          <w:lang w:eastAsia="pl-PL"/>
        </w:rPr>
      </w:pPr>
      <w:r w:rsidRPr="000039C3">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rsidR="000039C3" w:rsidRPr="000039C3" w:rsidRDefault="000039C3" w:rsidP="000039C3">
      <w:pPr>
        <w:autoSpaceDE w:val="0"/>
        <w:autoSpaceDN w:val="0"/>
        <w:adjustRightInd w:val="0"/>
        <w:spacing w:after="0" w:line="240" w:lineRule="auto"/>
        <w:jc w:val="both"/>
        <w:rPr>
          <w:rFonts w:ascii="Century Gothic" w:eastAsia="Calibri" w:hAnsi="Century Gothic" w:cs="TTC4o00"/>
          <w:color w:val="000000"/>
          <w:sz w:val="18"/>
          <w:szCs w:val="18"/>
          <w:lang w:eastAsia="pl-PL"/>
        </w:rPr>
      </w:pPr>
    </w:p>
    <w:p w:rsidR="000039C3" w:rsidRPr="000039C3" w:rsidRDefault="000039C3" w:rsidP="000039C3">
      <w:pPr>
        <w:numPr>
          <w:ilvl w:val="0"/>
          <w:numId w:val="15"/>
        </w:numPr>
        <w:suppressAutoHyphens/>
        <w:autoSpaceDE w:val="0"/>
        <w:autoSpaceDN w:val="0"/>
        <w:adjustRightInd w:val="0"/>
        <w:spacing w:after="0" w:line="240" w:lineRule="auto"/>
        <w:ind w:left="782" w:hanging="357"/>
        <w:jc w:val="both"/>
        <w:rPr>
          <w:rFonts w:ascii="Century Gothic" w:eastAsia="Calibri" w:hAnsi="Century Gothic" w:cs="TTC4o00"/>
          <w:color w:val="000000"/>
          <w:sz w:val="18"/>
          <w:szCs w:val="18"/>
          <w:lang w:eastAsia="pl-PL"/>
        </w:rPr>
      </w:pPr>
      <w:r w:rsidRPr="000039C3">
        <w:rPr>
          <w:rFonts w:ascii="Century Gothic" w:eastAsia="Calibri" w:hAnsi="Century Gothic" w:cs="TTC4o00"/>
          <w:color w:val="000000"/>
          <w:sz w:val="18"/>
          <w:szCs w:val="18"/>
          <w:lang w:eastAsia="pl-PL"/>
        </w:rPr>
        <w:t>Administratorem Pani/Pana danych osobowych jest Samodzielny Publiczny Zespół Gruźlicy i chorób Płuc, ul. Jagiellońska 78, 10-357 Olsztyn,</w:t>
      </w:r>
    </w:p>
    <w:p w:rsidR="000039C3" w:rsidRPr="000039C3" w:rsidRDefault="000039C3" w:rsidP="000039C3">
      <w:pPr>
        <w:numPr>
          <w:ilvl w:val="0"/>
          <w:numId w:val="15"/>
        </w:numPr>
        <w:suppressAutoHyphens/>
        <w:autoSpaceDE w:val="0"/>
        <w:autoSpaceDN w:val="0"/>
        <w:adjustRightInd w:val="0"/>
        <w:spacing w:after="0" w:line="240" w:lineRule="auto"/>
        <w:ind w:left="782" w:hanging="357"/>
        <w:jc w:val="both"/>
        <w:rPr>
          <w:rFonts w:ascii="Century Gothic" w:eastAsia="Calibri" w:hAnsi="Century Gothic" w:cs="TTC4o00"/>
          <w:color w:val="000000"/>
          <w:sz w:val="18"/>
          <w:szCs w:val="18"/>
          <w:lang w:eastAsia="pl-PL"/>
        </w:rPr>
      </w:pPr>
      <w:r w:rsidRPr="000039C3">
        <w:rPr>
          <w:rFonts w:ascii="Century Gothic" w:eastAsia="Calibri" w:hAnsi="Century Gothic" w:cs="TTCEo00"/>
          <w:color w:val="000000"/>
          <w:sz w:val="18"/>
          <w:szCs w:val="18"/>
          <w:lang w:eastAsia="pl-PL"/>
        </w:rPr>
        <w:t xml:space="preserve"> I</w:t>
      </w:r>
      <w:r w:rsidRPr="000039C3">
        <w:rPr>
          <w:rFonts w:ascii="Century Gothic" w:eastAsia="Calibri" w:hAnsi="Century Gothic" w:cs="TTC4o00"/>
          <w:color w:val="000000"/>
          <w:sz w:val="18"/>
          <w:szCs w:val="18"/>
          <w:lang w:eastAsia="pl-PL"/>
        </w:rPr>
        <w:t xml:space="preserve">nspektorem ochrony danych osobowych w </w:t>
      </w:r>
      <w:r w:rsidRPr="000039C3">
        <w:rPr>
          <w:rFonts w:ascii="Century Gothic" w:eastAsia="Calibri" w:hAnsi="Century Gothic" w:cs="TTC9o00"/>
          <w:color w:val="000000"/>
          <w:sz w:val="18"/>
          <w:szCs w:val="18"/>
          <w:lang w:eastAsia="pl-PL"/>
        </w:rPr>
        <w:t xml:space="preserve">Szpitalu </w:t>
      </w:r>
      <w:r w:rsidRPr="000039C3">
        <w:rPr>
          <w:rFonts w:ascii="Century Gothic" w:eastAsia="Calibri" w:hAnsi="Century Gothic" w:cs="TTC4o00"/>
          <w:color w:val="000000"/>
          <w:sz w:val="18"/>
          <w:szCs w:val="18"/>
          <w:lang w:eastAsia="pl-PL"/>
        </w:rPr>
        <w:t xml:space="preserve">Pani Magdalena </w:t>
      </w:r>
      <w:proofErr w:type="spellStart"/>
      <w:r w:rsidRPr="000039C3">
        <w:rPr>
          <w:rFonts w:ascii="Century Gothic" w:eastAsia="Calibri" w:hAnsi="Century Gothic" w:cs="TTC4o00"/>
          <w:color w:val="000000"/>
          <w:sz w:val="18"/>
          <w:szCs w:val="18"/>
          <w:lang w:eastAsia="pl-PL"/>
        </w:rPr>
        <w:t>Ponichtera</w:t>
      </w:r>
      <w:proofErr w:type="spellEnd"/>
      <w:r w:rsidRPr="000039C3">
        <w:rPr>
          <w:rFonts w:ascii="Century Gothic" w:eastAsia="Calibri" w:hAnsi="Century Gothic" w:cs="TTC4o00"/>
          <w:color w:val="000000"/>
          <w:sz w:val="18"/>
          <w:szCs w:val="18"/>
          <w:lang w:eastAsia="pl-PL"/>
        </w:rPr>
        <w:t xml:space="preserve">, tel. 89 532 29 43, e-mail: </w:t>
      </w:r>
      <w:hyperlink r:id="rId13" w:history="1">
        <w:r w:rsidRPr="000039C3">
          <w:rPr>
            <w:rFonts w:ascii="Century Gothic" w:eastAsia="Calibri" w:hAnsi="Century Gothic" w:cs="TTC4o00"/>
            <w:color w:val="0000FF"/>
            <w:sz w:val="18"/>
            <w:szCs w:val="18"/>
            <w:u w:val="single"/>
            <w:lang w:eastAsia="pl-PL"/>
          </w:rPr>
          <w:t>mponichtera@pulmonologia.olsztyn.pl</w:t>
        </w:r>
      </w:hyperlink>
      <w:r w:rsidRPr="000039C3">
        <w:rPr>
          <w:rFonts w:ascii="Century Gothic" w:eastAsia="Calibri" w:hAnsi="Century Gothic" w:cs="TTC4o00"/>
          <w:color w:val="000000"/>
          <w:sz w:val="18"/>
          <w:szCs w:val="18"/>
          <w:lang w:eastAsia="pl-PL"/>
        </w:rPr>
        <w:t>,</w:t>
      </w:r>
    </w:p>
    <w:p w:rsidR="000039C3" w:rsidRPr="000039C3" w:rsidRDefault="000039C3" w:rsidP="000039C3">
      <w:pPr>
        <w:numPr>
          <w:ilvl w:val="0"/>
          <w:numId w:val="15"/>
        </w:numPr>
        <w:suppressAutoHyphens/>
        <w:autoSpaceDE w:val="0"/>
        <w:autoSpaceDN w:val="0"/>
        <w:adjustRightInd w:val="0"/>
        <w:spacing w:after="0" w:line="240" w:lineRule="auto"/>
        <w:ind w:left="782" w:hanging="357"/>
        <w:jc w:val="both"/>
        <w:rPr>
          <w:rFonts w:ascii="Century Gothic" w:eastAsia="Calibri" w:hAnsi="Century Gothic" w:cs="TTC4o00"/>
          <w:b/>
          <w:color w:val="000000"/>
          <w:sz w:val="18"/>
          <w:szCs w:val="18"/>
          <w:lang w:eastAsia="pl-PL"/>
        </w:rPr>
      </w:pPr>
      <w:r w:rsidRPr="000039C3">
        <w:rPr>
          <w:rFonts w:ascii="Century Gothic" w:eastAsia="Calibri" w:hAnsi="Century Gothic" w:cs="TTCEo00"/>
          <w:color w:val="000000"/>
          <w:sz w:val="18"/>
          <w:szCs w:val="18"/>
          <w:lang w:eastAsia="pl-PL"/>
        </w:rPr>
        <w:t xml:space="preserve"> </w:t>
      </w:r>
      <w:r w:rsidRPr="000039C3">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0039C3">
        <w:rPr>
          <w:rFonts w:ascii="Century Gothic" w:eastAsia="Calibri" w:hAnsi="Century Gothic" w:cs="TTC4o00"/>
          <w:b/>
          <w:color w:val="000000"/>
          <w:sz w:val="18"/>
          <w:szCs w:val="18"/>
          <w:lang w:eastAsia="pl-PL"/>
        </w:rPr>
        <w:t>postępowaniem DOZ.383</w:t>
      </w:r>
      <w:r w:rsidR="007A3701">
        <w:rPr>
          <w:rFonts w:ascii="Century Gothic" w:eastAsia="Calibri" w:hAnsi="Century Gothic" w:cs="TTC4o00"/>
          <w:b/>
          <w:color w:val="000000"/>
          <w:sz w:val="18"/>
          <w:szCs w:val="18"/>
          <w:lang w:eastAsia="pl-PL"/>
        </w:rPr>
        <w:t>.23.</w:t>
      </w:r>
      <w:r w:rsidRPr="000039C3">
        <w:rPr>
          <w:rFonts w:ascii="Century Gothic" w:eastAsia="Calibri" w:hAnsi="Century Gothic" w:cs="TTC4o00"/>
          <w:b/>
          <w:color w:val="000000"/>
          <w:sz w:val="18"/>
          <w:szCs w:val="18"/>
          <w:lang w:eastAsia="pl-PL"/>
        </w:rPr>
        <w:t xml:space="preserve">2018  nr z dnia </w:t>
      </w:r>
      <w:r w:rsidR="007A3701">
        <w:rPr>
          <w:rFonts w:ascii="Century Gothic" w:eastAsia="Calibri" w:hAnsi="Century Gothic" w:cs="TTC4o00"/>
          <w:b/>
          <w:color w:val="000000"/>
          <w:sz w:val="18"/>
          <w:szCs w:val="18"/>
          <w:lang w:eastAsia="pl-PL"/>
        </w:rPr>
        <w:t>10.10.</w:t>
      </w:r>
      <w:r w:rsidRPr="000039C3">
        <w:rPr>
          <w:rFonts w:ascii="Century Gothic" w:eastAsia="Calibri" w:hAnsi="Century Gothic" w:cs="TTC4o00"/>
          <w:b/>
          <w:color w:val="000000"/>
          <w:sz w:val="18"/>
          <w:szCs w:val="18"/>
          <w:lang w:eastAsia="pl-PL"/>
        </w:rPr>
        <w:t xml:space="preserve">2018 roku, </w:t>
      </w:r>
    </w:p>
    <w:p w:rsidR="000039C3" w:rsidRPr="000039C3" w:rsidRDefault="000039C3" w:rsidP="000039C3">
      <w:pPr>
        <w:numPr>
          <w:ilvl w:val="0"/>
          <w:numId w:val="15"/>
        </w:numPr>
        <w:suppressAutoHyphens/>
        <w:autoSpaceDE w:val="0"/>
        <w:autoSpaceDN w:val="0"/>
        <w:adjustRightInd w:val="0"/>
        <w:spacing w:after="0" w:line="240" w:lineRule="auto"/>
        <w:ind w:left="782" w:hanging="357"/>
        <w:jc w:val="both"/>
        <w:rPr>
          <w:rFonts w:ascii="Century Gothic" w:eastAsia="Calibri" w:hAnsi="Century Gothic" w:cs="TTC4o00"/>
          <w:color w:val="000000"/>
          <w:sz w:val="18"/>
          <w:szCs w:val="18"/>
          <w:lang w:eastAsia="pl-PL"/>
        </w:rPr>
      </w:pPr>
      <w:r w:rsidRPr="000039C3">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8 oraz art. 96 ust. 3 ustawy z dnia 29 stycznia 2004 roku Prawo zamówień publicznych (Dz. U. z 2017 roku,. poz. 1579 ze zmianami) zwana dalej </w:t>
      </w:r>
      <w:proofErr w:type="spellStart"/>
      <w:r w:rsidRPr="000039C3">
        <w:rPr>
          <w:rFonts w:ascii="Century Gothic" w:eastAsia="Calibri" w:hAnsi="Century Gothic" w:cs="TTC4o00"/>
          <w:color w:val="000000"/>
          <w:sz w:val="18"/>
          <w:szCs w:val="18"/>
          <w:lang w:eastAsia="pl-PL"/>
        </w:rPr>
        <w:t>Pzp</w:t>
      </w:r>
      <w:proofErr w:type="spellEnd"/>
      <w:r w:rsidRPr="000039C3">
        <w:rPr>
          <w:rFonts w:ascii="Century Gothic" w:eastAsia="Calibri" w:hAnsi="Century Gothic" w:cs="TTC4o00"/>
          <w:color w:val="000000"/>
          <w:sz w:val="18"/>
          <w:szCs w:val="18"/>
          <w:lang w:eastAsia="pl-PL"/>
        </w:rPr>
        <w:t xml:space="preserve">, a także w innych przypadkach, w których obowiązek udostępnienia </w:t>
      </w:r>
      <w:r w:rsidRPr="000039C3">
        <w:rPr>
          <w:rFonts w:ascii="Century Gothic" w:eastAsia="Calibri" w:hAnsi="Century Gothic" w:cs="TTC4o00"/>
          <w:color w:val="000000"/>
          <w:sz w:val="18"/>
          <w:szCs w:val="18"/>
          <w:lang w:eastAsia="pl-PL"/>
        </w:rPr>
        <w:lastRenderedPageBreak/>
        <w:t>dokumentów zawierających Pani/Pana dane osobowe wynika z obowiązujących przepisów prawa.</w:t>
      </w:r>
    </w:p>
    <w:p w:rsidR="000039C3" w:rsidRPr="000039C3" w:rsidRDefault="000039C3" w:rsidP="000039C3">
      <w:pPr>
        <w:numPr>
          <w:ilvl w:val="0"/>
          <w:numId w:val="15"/>
        </w:numPr>
        <w:suppressAutoHyphens/>
        <w:autoSpaceDE w:val="0"/>
        <w:autoSpaceDN w:val="0"/>
        <w:adjustRightInd w:val="0"/>
        <w:spacing w:after="0" w:line="240" w:lineRule="auto"/>
        <w:ind w:left="782" w:hanging="357"/>
        <w:jc w:val="both"/>
        <w:rPr>
          <w:rFonts w:ascii="Century Gothic" w:eastAsia="Calibri" w:hAnsi="Century Gothic" w:cs="TTC4o00"/>
          <w:color w:val="000000"/>
          <w:sz w:val="18"/>
          <w:szCs w:val="18"/>
          <w:lang w:eastAsia="pl-PL"/>
        </w:rPr>
      </w:pPr>
      <w:r w:rsidRPr="000039C3">
        <w:rPr>
          <w:rFonts w:ascii="Century Gothic" w:eastAsia="Calibri" w:hAnsi="Century Gothic" w:cs="TTC4o00"/>
          <w:color w:val="000000"/>
          <w:sz w:val="18"/>
          <w:szCs w:val="18"/>
          <w:lang w:eastAsia="pl-PL"/>
        </w:rPr>
        <w:t xml:space="preserve">Pani/Pana dane osobowe będą przechowywane, zgodnie z art. 97 ust. 1 ustawy </w:t>
      </w:r>
      <w:proofErr w:type="spellStart"/>
      <w:r w:rsidRPr="000039C3">
        <w:rPr>
          <w:rFonts w:ascii="Century Gothic" w:eastAsia="Calibri" w:hAnsi="Century Gothic" w:cs="TTC4o00"/>
          <w:color w:val="000000"/>
          <w:sz w:val="18"/>
          <w:szCs w:val="18"/>
          <w:lang w:eastAsia="pl-PL"/>
        </w:rPr>
        <w:t>Pzp</w:t>
      </w:r>
      <w:proofErr w:type="spellEnd"/>
      <w:r w:rsidRPr="000039C3">
        <w:rPr>
          <w:rFonts w:ascii="Century Gothic" w:eastAsia="Calibri" w:hAnsi="Century Gothic" w:cs="TTC4o00"/>
          <w:color w:val="000000"/>
          <w:sz w:val="18"/>
          <w:szCs w:val="18"/>
          <w:lang w:eastAsia="pl-PL"/>
        </w:rPr>
        <w:t>, przez okres 4 lat od dnia zakończenia postępowania o udzielenie zamówienia, a jeżeli czas trwania umowy przekracza 4 lata, okres przechowywania obejmuje cały czas trwania umowy, lub okres dłuższy, jeżeli wymagają tego odrębne przepisy, a w szczególności związane z prowadzeniem postępowań  finansowanych ze środków unijnych.</w:t>
      </w:r>
    </w:p>
    <w:p w:rsidR="000039C3" w:rsidRPr="000039C3" w:rsidRDefault="000039C3" w:rsidP="000039C3">
      <w:pPr>
        <w:numPr>
          <w:ilvl w:val="0"/>
          <w:numId w:val="15"/>
        </w:numPr>
        <w:suppressAutoHyphens/>
        <w:autoSpaceDE w:val="0"/>
        <w:autoSpaceDN w:val="0"/>
        <w:adjustRightInd w:val="0"/>
        <w:spacing w:after="0" w:line="240" w:lineRule="auto"/>
        <w:ind w:left="782" w:hanging="357"/>
        <w:jc w:val="both"/>
        <w:rPr>
          <w:rFonts w:ascii="Century Gothic" w:eastAsia="Calibri" w:hAnsi="Century Gothic" w:cs="TTC4o00"/>
          <w:color w:val="000000"/>
          <w:sz w:val="18"/>
          <w:szCs w:val="18"/>
          <w:lang w:eastAsia="pl-PL"/>
        </w:rPr>
      </w:pPr>
      <w:r w:rsidRPr="000039C3">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ustawy </w:t>
      </w:r>
      <w:proofErr w:type="spellStart"/>
      <w:r w:rsidRPr="000039C3">
        <w:rPr>
          <w:rFonts w:ascii="Century Gothic" w:eastAsia="Calibri" w:hAnsi="Century Gothic" w:cs="TTC4o00"/>
          <w:color w:val="000000"/>
          <w:sz w:val="18"/>
          <w:szCs w:val="18"/>
          <w:lang w:eastAsia="pl-PL"/>
        </w:rPr>
        <w:t>Pzp</w:t>
      </w:r>
      <w:proofErr w:type="spellEnd"/>
      <w:r w:rsidRPr="000039C3">
        <w:rPr>
          <w:rFonts w:ascii="Century Gothic" w:eastAsia="Calibri" w:hAnsi="Century Gothic" w:cs="TTC4o00"/>
          <w:color w:val="000000"/>
          <w:sz w:val="18"/>
          <w:szCs w:val="18"/>
          <w:lang w:eastAsia="pl-PL"/>
        </w:rPr>
        <w:t xml:space="preserve">, związanym z udziałem w postępowaniu o udzielenie zamówienia publicznego; konsekwencje niepodania określonych danych wynikają z ustawy </w:t>
      </w:r>
      <w:proofErr w:type="spellStart"/>
      <w:r w:rsidRPr="000039C3">
        <w:rPr>
          <w:rFonts w:ascii="Century Gothic" w:eastAsia="Calibri" w:hAnsi="Century Gothic" w:cs="TTC4o00"/>
          <w:color w:val="000000"/>
          <w:sz w:val="18"/>
          <w:szCs w:val="18"/>
          <w:lang w:eastAsia="pl-PL"/>
        </w:rPr>
        <w:t>Pzp</w:t>
      </w:r>
      <w:proofErr w:type="spellEnd"/>
      <w:r w:rsidRPr="000039C3">
        <w:rPr>
          <w:rFonts w:ascii="Century Gothic" w:eastAsia="Calibri" w:hAnsi="Century Gothic" w:cs="TTC4o00"/>
          <w:color w:val="000000"/>
          <w:sz w:val="18"/>
          <w:szCs w:val="18"/>
          <w:lang w:eastAsia="pl-PL"/>
        </w:rPr>
        <w:t>.</w:t>
      </w:r>
    </w:p>
    <w:p w:rsidR="000039C3" w:rsidRPr="000039C3" w:rsidRDefault="000039C3" w:rsidP="000039C3">
      <w:pPr>
        <w:numPr>
          <w:ilvl w:val="0"/>
          <w:numId w:val="15"/>
        </w:numPr>
        <w:suppressAutoHyphens/>
        <w:autoSpaceDE w:val="0"/>
        <w:autoSpaceDN w:val="0"/>
        <w:adjustRightInd w:val="0"/>
        <w:spacing w:after="0" w:line="240" w:lineRule="auto"/>
        <w:ind w:left="782" w:hanging="357"/>
        <w:jc w:val="both"/>
        <w:rPr>
          <w:rFonts w:ascii="Century Gothic" w:eastAsia="Calibri" w:hAnsi="Century Gothic" w:cs="TTC4o00"/>
          <w:color w:val="000000"/>
          <w:sz w:val="18"/>
          <w:szCs w:val="18"/>
          <w:lang w:eastAsia="pl-PL"/>
        </w:rPr>
      </w:pPr>
      <w:r w:rsidRPr="000039C3">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rsidR="000039C3" w:rsidRPr="000039C3" w:rsidRDefault="000039C3" w:rsidP="000039C3">
      <w:pPr>
        <w:numPr>
          <w:ilvl w:val="0"/>
          <w:numId w:val="15"/>
        </w:numPr>
        <w:suppressAutoHyphens/>
        <w:autoSpaceDE w:val="0"/>
        <w:autoSpaceDN w:val="0"/>
        <w:adjustRightInd w:val="0"/>
        <w:spacing w:after="0" w:line="240" w:lineRule="auto"/>
        <w:ind w:left="782" w:hanging="357"/>
        <w:jc w:val="both"/>
        <w:rPr>
          <w:rFonts w:ascii="Century Gothic" w:eastAsia="Calibri" w:hAnsi="Century Gothic" w:cs="TTC4o00"/>
          <w:color w:val="000000"/>
          <w:sz w:val="18"/>
          <w:szCs w:val="18"/>
          <w:lang w:eastAsia="pl-PL"/>
        </w:rPr>
      </w:pPr>
      <w:r w:rsidRPr="000039C3">
        <w:rPr>
          <w:rFonts w:ascii="Century Gothic" w:eastAsia="Calibri" w:hAnsi="Century Gothic" w:cs="TTC4o00"/>
          <w:color w:val="000000"/>
          <w:sz w:val="18"/>
          <w:szCs w:val="18"/>
          <w:lang w:eastAsia="pl-PL"/>
        </w:rPr>
        <w:t>Posiada Pani/Pan:</w:t>
      </w:r>
    </w:p>
    <w:p w:rsidR="000039C3" w:rsidRPr="000039C3" w:rsidRDefault="000039C3" w:rsidP="000039C3">
      <w:pPr>
        <w:autoSpaceDE w:val="0"/>
        <w:autoSpaceDN w:val="0"/>
        <w:adjustRightInd w:val="0"/>
        <w:spacing w:after="0" w:line="240" w:lineRule="auto"/>
        <w:ind w:left="993" w:hanging="284"/>
        <w:jc w:val="both"/>
        <w:rPr>
          <w:rFonts w:ascii="Century Gothic" w:eastAsia="Calibri" w:hAnsi="Century Gothic" w:cs="TTC4o00"/>
          <w:color w:val="000000"/>
          <w:sz w:val="18"/>
          <w:szCs w:val="18"/>
          <w:lang w:eastAsia="pl-PL"/>
        </w:rPr>
      </w:pPr>
      <w:r w:rsidRPr="000039C3">
        <w:rPr>
          <w:rFonts w:ascii="Century Gothic" w:eastAsia="Calibri" w:hAnsi="Century Gothic" w:cs="TTC4o00"/>
          <w:color w:val="000000"/>
          <w:sz w:val="18"/>
          <w:szCs w:val="18"/>
          <w:lang w:eastAsia="pl-PL"/>
        </w:rPr>
        <w:t>−    na podstawie art. 15 RODO prawo dostępu do danych osobowych Pani/Pana dotyczących;</w:t>
      </w:r>
    </w:p>
    <w:p w:rsidR="000039C3" w:rsidRPr="000039C3" w:rsidRDefault="000039C3" w:rsidP="000039C3">
      <w:pPr>
        <w:autoSpaceDE w:val="0"/>
        <w:autoSpaceDN w:val="0"/>
        <w:adjustRightInd w:val="0"/>
        <w:spacing w:after="0" w:line="240" w:lineRule="auto"/>
        <w:ind w:left="993" w:hanging="284"/>
        <w:rPr>
          <w:rFonts w:ascii="Century Gothic" w:eastAsia="Calibri" w:hAnsi="Century Gothic" w:cs="TTC4o00"/>
          <w:color w:val="000000"/>
          <w:sz w:val="18"/>
          <w:szCs w:val="18"/>
          <w:lang w:eastAsia="pl-PL"/>
        </w:rPr>
      </w:pPr>
      <w:r w:rsidRPr="000039C3">
        <w:rPr>
          <w:rFonts w:ascii="Century Gothic" w:eastAsia="Calibri" w:hAnsi="Century Gothic" w:cs="TTC4o00"/>
          <w:color w:val="000000"/>
          <w:sz w:val="18"/>
          <w:szCs w:val="18"/>
          <w:lang w:eastAsia="pl-PL"/>
        </w:rPr>
        <w:t xml:space="preserve">−    na podstawie art. 16 RODO prawo do sprostowania Pani/Pana danych osobowych, </w:t>
      </w:r>
    </w:p>
    <w:p w:rsidR="000039C3" w:rsidRPr="000039C3" w:rsidRDefault="000039C3" w:rsidP="000039C3">
      <w:pPr>
        <w:tabs>
          <w:tab w:val="left" w:pos="567"/>
        </w:tabs>
        <w:autoSpaceDE w:val="0"/>
        <w:autoSpaceDN w:val="0"/>
        <w:adjustRightInd w:val="0"/>
        <w:spacing w:after="0" w:line="240" w:lineRule="auto"/>
        <w:ind w:left="993" w:hanging="284"/>
        <w:jc w:val="both"/>
        <w:rPr>
          <w:rFonts w:ascii="Century Gothic" w:eastAsia="Calibri" w:hAnsi="Century Gothic" w:cs="TTC4o00"/>
          <w:color w:val="000000"/>
          <w:sz w:val="18"/>
          <w:szCs w:val="18"/>
          <w:lang w:eastAsia="pl-PL"/>
        </w:rPr>
      </w:pPr>
      <w:r w:rsidRPr="000039C3">
        <w:rPr>
          <w:rFonts w:ascii="Century Gothic" w:eastAsia="Calibri" w:hAnsi="Century Gothic" w:cs="TTC4o00"/>
          <w:color w:val="000000"/>
          <w:sz w:val="18"/>
          <w:szCs w:val="18"/>
          <w:lang w:eastAsia="pl-PL"/>
        </w:rPr>
        <w:t>−  na podstawie art. 18 RODO prawo żądania od administratora ograniczenia przetwarzania danych osobowych z zastrzeżeniem przypadków, o których mowa w art. 18 ust. 2 RODO;</w:t>
      </w:r>
    </w:p>
    <w:p w:rsidR="000039C3" w:rsidRPr="000039C3" w:rsidRDefault="000039C3" w:rsidP="000039C3">
      <w:pPr>
        <w:tabs>
          <w:tab w:val="left" w:pos="567"/>
        </w:tabs>
        <w:spacing w:after="0" w:line="240" w:lineRule="auto"/>
        <w:ind w:left="993" w:hanging="284"/>
        <w:jc w:val="both"/>
        <w:rPr>
          <w:rFonts w:ascii="Century Gothic" w:eastAsia="Times New Roman" w:hAnsi="Century Gothic" w:cs="TTC4o00"/>
          <w:color w:val="000000"/>
          <w:sz w:val="18"/>
          <w:szCs w:val="18"/>
          <w:lang w:eastAsia="pl-PL"/>
        </w:rPr>
      </w:pPr>
      <w:r w:rsidRPr="000039C3">
        <w:rPr>
          <w:rFonts w:ascii="Century Gothic" w:eastAsia="Times New Roman" w:hAnsi="Century Gothic" w:cs="TTC4o00"/>
          <w:color w:val="000000"/>
          <w:sz w:val="18"/>
          <w:szCs w:val="18"/>
          <w:lang w:eastAsia="pl-PL"/>
        </w:rPr>
        <w:t xml:space="preserve">−   prawo do wniesienia skargi do Prezesa Urzędu Ochrony Danych Osobowych, </w:t>
      </w:r>
      <w:r w:rsidRPr="000039C3">
        <w:rPr>
          <w:rFonts w:ascii="Century Gothic" w:eastAsia="Times New Roman" w:hAnsi="Century Gothic" w:cs="Times New Roman"/>
          <w:sz w:val="18"/>
          <w:szCs w:val="18"/>
          <w:lang w:eastAsia="pl-PL"/>
        </w:rPr>
        <w:t>ul. Stawki 2,  00-193 Warszawa</w:t>
      </w:r>
      <w:r w:rsidRPr="000039C3">
        <w:rPr>
          <w:rFonts w:ascii="Century Gothic" w:eastAsia="Times New Roman" w:hAnsi="Century Gothic" w:cs="TTC4o00"/>
          <w:color w:val="000000"/>
          <w:sz w:val="18"/>
          <w:szCs w:val="18"/>
          <w:lang w:eastAsia="pl-PL"/>
        </w:rPr>
        <w:t xml:space="preserve">, </w:t>
      </w:r>
      <w:r w:rsidRPr="000039C3">
        <w:rPr>
          <w:rFonts w:ascii="Century Gothic" w:eastAsia="Times New Roman" w:hAnsi="Century Gothic" w:cs="Times New Roman"/>
          <w:sz w:val="18"/>
          <w:szCs w:val="18"/>
          <w:lang w:eastAsia="pl-PL"/>
        </w:rPr>
        <w:t xml:space="preserve">tel. 22 531 03 00, fax. 22 531 03 01Godziny  pracy  urzędu: 8.00 – 16.00, Infolinia: 606-950-000, czynna w dni robocze od: 10.00 – 13.00  </w:t>
      </w:r>
      <w:r w:rsidRPr="000039C3">
        <w:rPr>
          <w:rFonts w:ascii="Century Gothic" w:eastAsia="Times New Roman" w:hAnsi="Century Gothic" w:cs="TTC4o00"/>
          <w:color w:val="000000"/>
          <w:sz w:val="18"/>
          <w:szCs w:val="18"/>
          <w:lang w:eastAsia="pl-PL"/>
        </w:rPr>
        <w:t>gdy uzna Pani/Pan, że przetwarzanie danych osobowych Pani/Pana dotyczących narusza przepisy RODO;</w:t>
      </w:r>
    </w:p>
    <w:p w:rsidR="000039C3" w:rsidRPr="000039C3" w:rsidRDefault="000039C3" w:rsidP="000039C3">
      <w:pPr>
        <w:numPr>
          <w:ilvl w:val="0"/>
          <w:numId w:val="15"/>
        </w:numPr>
        <w:tabs>
          <w:tab w:val="left" w:pos="567"/>
        </w:tabs>
        <w:suppressAutoHyphens/>
        <w:autoSpaceDE w:val="0"/>
        <w:autoSpaceDN w:val="0"/>
        <w:adjustRightInd w:val="0"/>
        <w:spacing w:after="0" w:line="240" w:lineRule="auto"/>
        <w:ind w:hanging="284"/>
        <w:jc w:val="both"/>
        <w:rPr>
          <w:rFonts w:ascii="Century Gothic" w:eastAsia="Calibri" w:hAnsi="Century Gothic" w:cs="TTC4o00"/>
          <w:color w:val="000000"/>
          <w:sz w:val="18"/>
          <w:szCs w:val="18"/>
          <w:lang w:eastAsia="pl-PL"/>
        </w:rPr>
      </w:pPr>
      <w:r w:rsidRPr="000039C3">
        <w:rPr>
          <w:rFonts w:ascii="Century Gothic" w:eastAsia="Calibri" w:hAnsi="Century Gothic" w:cs="TTC4o00"/>
          <w:color w:val="000000"/>
          <w:sz w:val="18"/>
          <w:szCs w:val="18"/>
          <w:lang w:eastAsia="pl-PL"/>
        </w:rPr>
        <w:t>Nie przysługuje Pani/Panu:</w:t>
      </w:r>
    </w:p>
    <w:p w:rsidR="000039C3" w:rsidRPr="000039C3" w:rsidRDefault="000039C3" w:rsidP="000039C3">
      <w:pPr>
        <w:tabs>
          <w:tab w:val="left" w:pos="567"/>
        </w:tabs>
        <w:autoSpaceDE w:val="0"/>
        <w:autoSpaceDN w:val="0"/>
        <w:adjustRightInd w:val="0"/>
        <w:spacing w:after="0" w:line="240" w:lineRule="auto"/>
        <w:ind w:left="993" w:hanging="284"/>
        <w:jc w:val="both"/>
        <w:rPr>
          <w:rFonts w:ascii="Century Gothic" w:eastAsia="Calibri" w:hAnsi="Century Gothic" w:cs="TTC4o00"/>
          <w:color w:val="000000"/>
          <w:sz w:val="18"/>
          <w:szCs w:val="18"/>
          <w:lang w:eastAsia="pl-PL"/>
        </w:rPr>
      </w:pPr>
      <w:r w:rsidRPr="000039C3">
        <w:rPr>
          <w:rFonts w:ascii="Century Gothic" w:eastAsia="Calibri" w:hAnsi="Century Gothic" w:cs="TTC4o00"/>
          <w:color w:val="000000"/>
          <w:sz w:val="18"/>
          <w:szCs w:val="18"/>
          <w:lang w:eastAsia="pl-PL"/>
        </w:rPr>
        <w:t>− w związku z art. 17 ust. 3 lit. b, d lub e RODO prawo do usunięcia danych osobowych;</w:t>
      </w:r>
    </w:p>
    <w:p w:rsidR="000039C3" w:rsidRPr="000039C3" w:rsidRDefault="000039C3" w:rsidP="000039C3">
      <w:pPr>
        <w:autoSpaceDE w:val="0"/>
        <w:autoSpaceDN w:val="0"/>
        <w:adjustRightInd w:val="0"/>
        <w:spacing w:after="0" w:line="240" w:lineRule="auto"/>
        <w:ind w:left="993" w:hanging="284"/>
        <w:jc w:val="both"/>
        <w:rPr>
          <w:rFonts w:ascii="Century Gothic" w:eastAsia="Calibri" w:hAnsi="Century Gothic" w:cs="TTC4o00"/>
          <w:color w:val="000000"/>
          <w:sz w:val="18"/>
          <w:szCs w:val="18"/>
          <w:lang w:eastAsia="pl-PL"/>
        </w:rPr>
      </w:pPr>
      <w:r w:rsidRPr="000039C3">
        <w:rPr>
          <w:rFonts w:ascii="Century Gothic" w:eastAsia="Calibri" w:hAnsi="Century Gothic" w:cs="TTC4o00"/>
          <w:color w:val="000000"/>
          <w:sz w:val="18"/>
          <w:szCs w:val="18"/>
          <w:lang w:eastAsia="pl-PL"/>
        </w:rPr>
        <w:t>−  prawo do przenoszenia danych osobowych, o którym mowa w art. 20 RODO;</w:t>
      </w:r>
    </w:p>
    <w:p w:rsidR="000039C3" w:rsidRPr="000039C3" w:rsidRDefault="000039C3" w:rsidP="000039C3">
      <w:pPr>
        <w:autoSpaceDE w:val="0"/>
        <w:autoSpaceDN w:val="0"/>
        <w:adjustRightInd w:val="0"/>
        <w:spacing w:after="0" w:line="240" w:lineRule="auto"/>
        <w:ind w:left="993" w:hanging="284"/>
        <w:jc w:val="both"/>
        <w:rPr>
          <w:rFonts w:ascii="Century Gothic" w:eastAsia="Calibri" w:hAnsi="Century Gothic" w:cs="TTC6o00"/>
          <w:color w:val="000000"/>
          <w:sz w:val="18"/>
          <w:szCs w:val="18"/>
          <w:lang w:eastAsia="pl-PL"/>
        </w:rPr>
      </w:pPr>
      <w:r w:rsidRPr="000039C3">
        <w:rPr>
          <w:rFonts w:ascii="Century Gothic" w:eastAsia="Calibri" w:hAnsi="Century Gothic" w:cs="TTC4o00"/>
          <w:color w:val="000000"/>
          <w:sz w:val="18"/>
          <w:szCs w:val="18"/>
          <w:lang w:eastAsia="pl-PL"/>
        </w:rPr>
        <w:t xml:space="preserve">−  </w:t>
      </w:r>
      <w:r w:rsidRPr="000039C3">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rsidR="000039C3" w:rsidRPr="000039C3" w:rsidRDefault="000039C3" w:rsidP="000039C3">
      <w:pPr>
        <w:autoSpaceDE w:val="0"/>
        <w:autoSpaceDN w:val="0"/>
        <w:adjustRightInd w:val="0"/>
        <w:spacing w:after="0" w:line="240" w:lineRule="auto"/>
        <w:ind w:left="993" w:hanging="284"/>
        <w:jc w:val="both"/>
        <w:rPr>
          <w:rFonts w:ascii="Century Gothic" w:eastAsia="Calibri" w:hAnsi="Century Gothic" w:cs="TTC6o00"/>
          <w:color w:val="000000"/>
          <w:sz w:val="18"/>
          <w:szCs w:val="18"/>
          <w:lang w:eastAsia="pl-PL"/>
        </w:rPr>
      </w:pPr>
    </w:p>
    <w:p w:rsidR="000039C3" w:rsidRPr="000039C3" w:rsidRDefault="000039C3" w:rsidP="00F630DC">
      <w:pPr>
        <w:autoSpaceDE w:val="0"/>
        <w:autoSpaceDN w:val="0"/>
        <w:adjustRightInd w:val="0"/>
        <w:spacing w:after="0" w:line="240" w:lineRule="auto"/>
        <w:ind w:left="993" w:hanging="284"/>
        <w:jc w:val="both"/>
        <w:rPr>
          <w:rFonts w:ascii="Century Gothic" w:eastAsia="Calibri" w:hAnsi="Century Gothic" w:cs="TTC4o00"/>
          <w:color w:val="000000"/>
          <w:sz w:val="18"/>
          <w:szCs w:val="18"/>
          <w:lang w:eastAsia="pl-PL"/>
        </w:rPr>
      </w:pPr>
      <w:r w:rsidRPr="000039C3">
        <w:rPr>
          <w:rFonts w:ascii="Century Gothic" w:eastAsia="Calibri" w:hAnsi="Century Gothic" w:cs="TTC6o00"/>
          <w:color w:val="000000"/>
          <w:sz w:val="18"/>
          <w:szCs w:val="18"/>
          <w:lang w:eastAsia="pl-PL"/>
        </w:rPr>
        <w:t>2. Zgodnie</w:t>
      </w:r>
      <w:r w:rsidRPr="000039C3">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rsidR="000039C3" w:rsidRPr="000039C3" w:rsidRDefault="000039C3" w:rsidP="000039C3">
      <w:pPr>
        <w:spacing w:after="0" w:line="200" w:lineRule="atLeast"/>
        <w:ind w:left="838" w:hanging="838"/>
        <w:rPr>
          <w:rFonts w:ascii="Century Gothic" w:eastAsia="Times New Roman" w:hAnsi="Century Gothic" w:cs="Times New Roman"/>
          <w:b/>
          <w:bCs/>
          <w:sz w:val="18"/>
          <w:szCs w:val="18"/>
          <w:lang w:eastAsia="pl-PL"/>
        </w:rPr>
      </w:pPr>
    </w:p>
    <w:p w:rsidR="000039C3" w:rsidRPr="000039C3" w:rsidRDefault="000039C3" w:rsidP="000039C3">
      <w:pPr>
        <w:spacing w:after="0" w:line="200" w:lineRule="atLeast"/>
        <w:ind w:left="838" w:hanging="838"/>
        <w:rPr>
          <w:rFonts w:ascii="Times New Roman" w:eastAsia="Times New Roman" w:hAnsi="Times New Roman" w:cs="Times New Roman"/>
          <w:sz w:val="24"/>
          <w:szCs w:val="24"/>
          <w:lang w:eastAsia="pl-PL"/>
        </w:rPr>
      </w:pPr>
      <w:r w:rsidRPr="000039C3">
        <w:rPr>
          <w:rFonts w:ascii="Century Gothic" w:eastAsia="Times New Roman" w:hAnsi="Century Gothic" w:cs="Times New Roman"/>
          <w:b/>
          <w:bCs/>
          <w:sz w:val="18"/>
          <w:szCs w:val="18"/>
          <w:lang w:eastAsia="pl-PL"/>
        </w:rPr>
        <w:t xml:space="preserve">XX.   </w:t>
      </w:r>
      <w:r w:rsidRPr="000039C3">
        <w:rPr>
          <w:rFonts w:ascii="Century Gothic" w:eastAsia="Times New Roman" w:hAnsi="Century Gothic" w:cs="Times New Roman"/>
          <w:b/>
          <w:bCs/>
          <w:sz w:val="18"/>
          <w:szCs w:val="18"/>
          <w:u w:val="single"/>
          <w:lang w:eastAsia="pl-PL"/>
        </w:rPr>
        <w:t>POSTANOWIENIA    KOŃCOWE.</w:t>
      </w:r>
    </w:p>
    <w:p w:rsidR="000039C3" w:rsidRPr="000039C3" w:rsidRDefault="000039C3" w:rsidP="000039C3">
      <w:pPr>
        <w:spacing w:after="0" w:line="200" w:lineRule="atLeast"/>
        <w:ind w:left="284" w:hanging="284"/>
        <w:jc w:val="both"/>
        <w:rPr>
          <w:rFonts w:ascii="Century Gothic" w:eastAsia="Times New Roman" w:hAnsi="Century Gothic" w:cs="Times New Roman"/>
          <w:b/>
          <w:bCs/>
          <w:sz w:val="18"/>
          <w:szCs w:val="18"/>
          <w:lang w:eastAsia="pl-PL"/>
        </w:rPr>
      </w:pPr>
      <w:r w:rsidRPr="000039C3">
        <w:rPr>
          <w:rFonts w:ascii="Century Gothic" w:eastAsia="Times New Roman" w:hAnsi="Century Gothic" w:cs="Times New Roman"/>
          <w:b/>
          <w:bCs/>
          <w:sz w:val="18"/>
          <w:szCs w:val="18"/>
          <w:lang w:eastAsia="pl-PL"/>
        </w:rPr>
        <w:t> </w:t>
      </w:r>
    </w:p>
    <w:p w:rsidR="000039C3" w:rsidRPr="000039C3" w:rsidRDefault="000039C3" w:rsidP="000039C3">
      <w:pPr>
        <w:spacing w:after="0" w:line="200" w:lineRule="atLeast"/>
        <w:ind w:left="284" w:hanging="284"/>
        <w:jc w:val="both"/>
        <w:rPr>
          <w:rFonts w:ascii="Century Gothic" w:eastAsia="Times New Roman" w:hAnsi="Century Gothic" w:cs="Times New Roman"/>
          <w:sz w:val="18"/>
          <w:szCs w:val="18"/>
          <w:lang w:eastAsia="pl-PL"/>
        </w:rPr>
      </w:pPr>
      <w:r w:rsidRPr="000039C3">
        <w:rPr>
          <w:rFonts w:ascii="Century Gothic" w:eastAsia="Times New Roman" w:hAnsi="Century Gothic" w:cs="Times New Roman"/>
          <w:sz w:val="18"/>
          <w:szCs w:val="18"/>
          <w:lang w:eastAsia="pl-PL"/>
        </w:rPr>
        <w:t>1. Zamawiający udzieli zamówienia Wykonawcy, którego oferta odpowiada  zasadom określonym w Ustawie z dnia 29 stycznia 2004 roku Prawo  zamówień publicznych  i zawartych w Specyfikacji  Istotnych Warunków Zamówienia oraz została uznana za najkorzystniejszą.</w:t>
      </w:r>
    </w:p>
    <w:p w:rsidR="000039C3" w:rsidRPr="000039C3" w:rsidRDefault="000039C3" w:rsidP="000039C3">
      <w:pPr>
        <w:spacing w:after="0" w:line="240" w:lineRule="auto"/>
        <w:ind w:left="284" w:hanging="284"/>
        <w:jc w:val="both"/>
        <w:rPr>
          <w:rFonts w:ascii="Century Gothic" w:eastAsia="Times New Roman" w:hAnsi="Century Gothic" w:cs="Times New Roman"/>
          <w:sz w:val="18"/>
          <w:szCs w:val="18"/>
          <w:lang w:eastAsia="pl-PL"/>
        </w:rPr>
      </w:pPr>
      <w:r w:rsidRPr="000039C3">
        <w:rPr>
          <w:rFonts w:ascii="Century Gothic" w:eastAsia="Times New Roman" w:hAnsi="Century Gothic" w:cs="Times New Roman"/>
          <w:sz w:val="18"/>
          <w:szCs w:val="18"/>
          <w:lang w:eastAsia="pl-PL"/>
        </w:rPr>
        <w:t> 2.  Zamawiający powiadomi o wyniku przetargu zgodnie z art. 92, umieszczając ogłoszenie o wyborze oferty w miejscu publicznie dostępnym w swojej siedzibie oraz przesyłając powyższe zawiadomienie wszystkim Wykonawcom. W zawiadomieniu wysłanym do Wykonawcy, którego oferta została wybrana Zamawiający określi termin i miejsce zawarcia umowy.</w:t>
      </w:r>
    </w:p>
    <w:p w:rsidR="000039C3" w:rsidRPr="000039C3" w:rsidRDefault="000039C3" w:rsidP="000039C3">
      <w:pPr>
        <w:spacing w:after="0" w:line="240" w:lineRule="auto"/>
        <w:ind w:left="284" w:hanging="284"/>
        <w:jc w:val="both"/>
        <w:rPr>
          <w:rFonts w:ascii="Century Gothic" w:eastAsia="Calibri" w:hAnsi="Century Gothic" w:cs="TTC4o00"/>
          <w:color w:val="000000"/>
          <w:sz w:val="18"/>
          <w:szCs w:val="18"/>
          <w:lang w:eastAsia="pl-PL"/>
        </w:rPr>
      </w:pPr>
      <w:r w:rsidRPr="000039C3">
        <w:rPr>
          <w:rFonts w:ascii="Century Gothic" w:eastAsia="Times New Roman" w:hAnsi="Century Gothic" w:cs="Times New Roman"/>
          <w:sz w:val="18"/>
          <w:szCs w:val="18"/>
          <w:lang w:eastAsia="pl-PL"/>
        </w:rPr>
        <w:t xml:space="preserve">3.  </w:t>
      </w:r>
      <w:r w:rsidRPr="000039C3">
        <w:rPr>
          <w:rFonts w:ascii="Century Gothic" w:eastAsia="Calibri" w:hAnsi="Century Gothic" w:cs="TTC4o00"/>
          <w:color w:val="000000"/>
          <w:sz w:val="18"/>
          <w:szCs w:val="18"/>
          <w:lang w:eastAsia="pl-PL"/>
        </w:rPr>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rsidR="000039C3" w:rsidRPr="000039C3" w:rsidRDefault="000039C3" w:rsidP="000039C3">
      <w:pPr>
        <w:spacing w:after="0" w:line="200" w:lineRule="atLeast"/>
        <w:ind w:left="284" w:hanging="284"/>
        <w:jc w:val="both"/>
        <w:rPr>
          <w:rFonts w:ascii="Century Gothic" w:eastAsia="Times New Roman" w:hAnsi="Century Gothic" w:cs="Times New Roman"/>
          <w:sz w:val="18"/>
          <w:szCs w:val="18"/>
          <w:lang w:eastAsia="pl-PL"/>
        </w:rPr>
      </w:pPr>
      <w:r w:rsidRPr="000039C3">
        <w:rPr>
          <w:rFonts w:ascii="Century Gothic" w:eastAsia="Times New Roman" w:hAnsi="Century Gothic" w:cs="Times New Roman"/>
          <w:sz w:val="18"/>
          <w:szCs w:val="18"/>
          <w:lang w:eastAsia="pl-PL"/>
        </w:rPr>
        <w:t>3.   W sprawach nieuregulowanych mają zastosowanie przepisy Kodeksu cywilnego, RODO, ustawy o ochronie danych osobowych oraz ustawy Prawo zamówień publicznych, a także aktów wykonawczych wydanych na ich podstawie.</w:t>
      </w:r>
    </w:p>
    <w:p w:rsidR="000039C3" w:rsidRPr="000039C3" w:rsidRDefault="000039C3" w:rsidP="000039C3">
      <w:pPr>
        <w:suppressAutoHyphens/>
        <w:spacing w:after="0" w:line="200" w:lineRule="atLeast"/>
        <w:ind w:left="900"/>
        <w:jc w:val="both"/>
        <w:rPr>
          <w:rFonts w:ascii="Century Gothic" w:eastAsia="Times New Roman" w:hAnsi="Century Gothic" w:cs="Arial"/>
          <w:bCs/>
          <w:sz w:val="18"/>
          <w:szCs w:val="18"/>
          <w:lang w:eastAsia="ar-SA"/>
        </w:rPr>
      </w:pPr>
    </w:p>
    <w:p w:rsidR="000039C3" w:rsidRPr="000039C3" w:rsidRDefault="000039C3" w:rsidP="000039C3">
      <w:pPr>
        <w:suppressAutoHyphens/>
        <w:spacing w:after="0" w:line="200" w:lineRule="atLeast"/>
        <w:ind w:left="900"/>
        <w:jc w:val="both"/>
        <w:rPr>
          <w:rFonts w:ascii="Century Gothic" w:eastAsia="Times New Roman" w:hAnsi="Century Gothic" w:cs="Arial"/>
          <w:bCs/>
          <w:sz w:val="18"/>
          <w:szCs w:val="18"/>
          <w:lang w:eastAsia="ar-SA"/>
        </w:rPr>
      </w:pPr>
      <w:r w:rsidRPr="000039C3">
        <w:rPr>
          <w:rFonts w:ascii="Century Gothic" w:eastAsia="Times New Roman" w:hAnsi="Century Gothic" w:cs="Arial"/>
          <w:bCs/>
          <w:sz w:val="18"/>
          <w:szCs w:val="18"/>
          <w:lang w:eastAsia="ar-SA"/>
        </w:rPr>
        <w:tab/>
      </w:r>
    </w:p>
    <w:p w:rsidR="000039C3" w:rsidRPr="000039C3" w:rsidRDefault="000039C3" w:rsidP="000039C3">
      <w:pPr>
        <w:suppressAutoHyphens/>
        <w:spacing w:after="0" w:line="240" w:lineRule="auto"/>
        <w:jc w:val="both"/>
        <w:rPr>
          <w:rFonts w:ascii="Times New Roman" w:eastAsia="Times New Roman" w:hAnsi="Times New Roman" w:cs="Times New Roman"/>
          <w:sz w:val="26"/>
          <w:szCs w:val="24"/>
          <w:lang w:eastAsia="ar-SA"/>
        </w:rPr>
      </w:pPr>
    </w:p>
    <w:p w:rsidR="000039C3" w:rsidRPr="000039C3" w:rsidRDefault="000039C3" w:rsidP="000039C3">
      <w:pPr>
        <w:suppressAutoHyphens/>
        <w:spacing w:after="0" w:line="240" w:lineRule="auto"/>
        <w:jc w:val="both"/>
        <w:rPr>
          <w:rFonts w:ascii="Times New Roman" w:eastAsia="Times New Roman" w:hAnsi="Times New Roman" w:cs="Times New Roman"/>
          <w:sz w:val="26"/>
          <w:szCs w:val="24"/>
          <w:lang w:eastAsia="ar-SA"/>
        </w:rPr>
      </w:pPr>
    </w:p>
    <w:p w:rsidR="000039C3" w:rsidRPr="000039C3" w:rsidRDefault="000039C3" w:rsidP="000039C3">
      <w:pPr>
        <w:suppressAutoHyphens/>
        <w:spacing w:after="0" w:line="240" w:lineRule="auto"/>
        <w:jc w:val="both"/>
        <w:rPr>
          <w:rFonts w:ascii="Times New Roman" w:eastAsia="Times New Roman" w:hAnsi="Times New Roman" w:cs="Times New Roman"/>
          <w:sz w:val="26"/>
          <w:szCs w:val="24"/>
          <w:lang w:eastAsia="ar-SA"/>
        </w:rPr>
      </w:pPr>
    </w:p>
    <w:p w:rsidR="00701469" w:rsidRDefault="00701469" w:rsidP="00D1126A">
      <w:pPr>
        <w:suppressAutoHyphens/>
        <w:spacing w:after="0" w:line="200" w:lineRule="atLeast"/>
        <w:ind w:left="900"/>
        <w:jc w:val="both"/>
        <w:rPr>
          <w:rFonts w:ascii="Century Gothic" w:eastAsia="Times New Roman" w:hAnsi="Century Gothic" w:cs="Arial"/>
          <w:bCs/>
          <w:sz w:val="18"/>
          <w:szCs w:val="18"/>
          <w:lang w:eastAsia="ar-SA"/>
        </w:rPr>
      </w:pPr>
    </w:p>
    <w:p w:rsidR="007C7307" w:rsidRPr="00D1126A" w:rsidRDefault="007C7307" w:rsidP="00F630DC">
      <w:pPr>
        <w:suppressAutoHyphens/>
        <w:spacing w:after="0" w:line="200" w:lineRule="atLeast"/>
        <w:jc w:val="both"/>
        <w:rPr>
          <w:rFonts w:ascii="Century Gothic" w:eastAsia="Times New Roman" w:hAnsi="Century Gothic" w:cs="Arial"/>
          <w:bCs/>
          <w:sz w:val="18"/>
          <w:szCs w:val="18"/>
          <w:lang w:eastAsia="ar-SA"/>
        </w:rPr>
      </w:pPr>
      <w:bookmarkStart w:id="0" w:name="_GoBack"/>
      <w:bookmarkEnd w:id="0"/>
    </w:p>
    <w:p w:rsidR="00D1126A" w:rsidRPr="00D1126A" w:rsidRDefault="00287B6E" w:rsidP="00287B6E">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      </w:t>
      </w:r>
      <w:r w:rsidR="00D1126A" w:rsidRPr="00D1126A">
        <w:rPr>
          <w:rFonts w:ascii="Century Gothic" w:eastAsia="Times New Roman" w:hAnsi="Century Gothic" w:cs="Times New Roman"/>
          <w:bCs/>
          <w:sz w:val="16"/>
          <w:szCs w:val="16"/>
          <w:lang w:eastAsia="ar-SA"/>
        </w:rPr>
        <w:t>Załącznik Nr 1 - Formularz ofertowy</w:t>
      </w:r>
    </w:p>
    <w:p w:rsidR="00D1126A" w:rsidRPr="00D1126A" w:rsidRDefault="00D1126A" w:rsidP="00D1126A">
      <w:pPr>
        <w:keepNext/>
        <w:suppressAutoHyphens/>
        <w:spacing w:after="0" w:line="200" w:lineRule="atLeast"/>
        <w:ind w:firstLine="284"/>
        <w:rPr>
          <w:rFonts w:ascii="Century Gothic" w:eastAsia="Tahoma" w:hAnsi="Century Gothic" w:cs="Times New Roman"/>
          <w:iCs/>
          <w:sz w:val="16"/>
          <w:szCs w:val="16"/>
          <w:lang w:eastAsia="ar-SA"/>
        </w:rPr>
      </w:pPr>
      <w:r w:rsidRPr="00D1126A">
        <w:rPr>
          <w:rFonts w:ascii="Century Gothic" w:eastAsia="Tahoma" w:hAnsi="Century Gothic" w:cs="Times New Roman"/>
          <w:iCs/>
          <w:sz w:val="16"/>
          <w:szCs w:val="16"/>
          <w:lang w:eastAsia="ar-SA"/>
        </w:rPr>
        <w:t xml:space="preserve">Załącznik Nr 2 - </w:t>
      </w:r>
      <w:r w:rsidRPr="00D1126A">
        <w:rPr>
          <w:rFonts w:ascii="Century Gothic" w:eastAsia="Tahoma" w:hAnsi="Century Gothic" w:cs="Tahoma"/>
          <w:iCs/>
          <w:sz w:val="16"/>
          <w:szCs w:val="16"/>
          <w:lang w:eastAsia="ar-SA"/>
        </w:rPr>
        <w:t>Formularz cenowy</w:t>
      </w:r>
      <w:r w:rsidRPr="00D1126A">
        <w:rPr>
          <w:rFonts w:ascii="Century Gothic" w:eastAsia="Tahoma" w:hAnsi="Century Gothic" w:cs="Tahoma"/>
          <w:i/>
          <w:iCs/>
          <w:sz w:val="16"/>
          <w:szCs w:val="16"/>
          <w:lang w:eastAsia="ar-SA"/>
        </w:rPr>
        <w:t xml:space="preserve"> </w:t>
      </w:r>
    </w:p>
    <w:p w:rsidR="00D1126A" w:rsidRPr="00D1126A" w:rsidRDefault="00D1126A" w:rsidP="00D1126A">
      <w:pPr>
        <w:suppressAutoHyphens/>
        <w:spacing w:after="0" w:line="200" w:lineRule="atLeast"/>
        <w:ind w:firstLine="284"/>
        <w:rPr>
          <w:rFonts w:ascii="Century Gothic" w:eastAsia="Times New Roman" w:hAnsi="Century Gothic" w:cs="Times New Roman"/>
          <w:sz w:val="16"/>
          <w:szCs w:val="16"/>
          <w:lang w:eastAsia="ar-SA"/>
        </w:rPr>
      </w:pPr>
      <w:r w:rsidRPr="00D1126A">
        <w:rPr>
          <w:rFonts w:ascii="Century Gothic" w:eastAsia="Times New Roman" w:hAnsi="Century Gothic" w:cs="Times New Roman"/>
          <w:sz w:val="16"/>
          <w:szCs w:val="16"/>
          <w:lang w:eastAsia="ar-SA"/>
        </w:rPr>
        <w:t>Załącznik Nr 3 - Projekt umowy</w:t>
      </w:r>
    </w:p>
    <w:p w:rsidR="0009678C" w:rsidRDefault="00D1126A" w:rsidP="00D1126A">
      <w:pPr>
        <w:tabs>
          <w:tab w:val="left" w:pos="1107"/>
          <w:tab w:val="left" w:pos="1827"/>
        </w:tabs>
        <w:suppressAutoHyphens/>
        <w:spacing w:after="0" w:line="200" w:lineRule="atLeast"/>
        <w:ind w:firstLine="284"/>
        <w:rPr>
          <w:rFonts w:ascii="Century Gothic" w:eastAsia="Times New Roman" w:hAnsi="Century Gothic" w:cs="Times New Roman"/>
          <w:sz w:val="16"/>
          <w:szCs w:val="16"/>
          <w:lang w:eastAsia="ar-SA"/>
        </w:rPr>
      </w:pPr>
      <w:r w:rsidRPr="00D1126A">
        <w:rPr>
          <w:rFonts w:ascii="Century Gothic" w:eastAsia="Times New Roman" w:hAnsi="Century Gothic" w:cs="Times New Roman"/>
          <w:sz w:val="16"/>
          <w:szCs w:val="16"/>
          <w:lang w:eastAsia="ar-SA"/>
        </w:rPr>
        <w:t xml:space="preserve">Załącznik Nr 4 </w:t>
      </w:r>
      <w:r w:rsidR="0009678C">
        <w:rPr>
          <w:rFonts w:ascii="Century Gothic" w:eastAsia="Times New Roman" w:hAnsi="Century Gothic" w:cs="Times New Roman"/>
          <w:sz w:val="16"/>
          <w:szCs w:val="16"/>
          <w:lang w:eastAsia="ar-SA"/>
        </w:rPr>
        <w:t>–</w:t>
      </w:r>
      <w:r w:rsidRPr="00D1126A">
        <w:rPr>
          <w:rFonts w:ascii="Century Gothic" w:eastAsia="Times New Roman" w:hAnsi="Century Gothic" w:cs="Times New Roman"/>
          <w:sz w:val="16"/>
          <w:szCs w:val="16"/>
          <w:lang w:eastAsia="ar-SA"/>
        </w:rPr>
        <w:t xml:space="preserve"> </w:t>
      </w:r>
      <w:r w:rsidR="0009678C" w:rsidRPr="0009678C">
        <w:rPr>
          <w:rFonts w:ascii="Century Gothic" w:eastAsia="Times New Roman" w:hAnsi="Century Gothic" w:cs="Times New Roman"/>
          <w:sz w:val="16"/>
          <w:szCs w:val="16"/>
          <w:lang w:eastAsia="ar-SA"/>
        </w:rPr>
        <w:t>Jednolity Europejski Dokument Zamówienia (JEDZ)</w:t>
      </w:r>
    </w:p>
    <w:p w:rsidR="00D1126A" w:rsidRPr="00D1126A" w:rsidRDefault="00D1126A" w:rsidP="0009678C">
      <w:pPr>
        <w:tabs>
          <w:tab w:val="left" w:pos="1107"/>
          <w:tab w:val="left" w:pos="1827"/>
        </w:tabs>
        <w:suppressAutoHyphens/>
        <w:spacing w:after="0" w:line="200" w:lineRule="atLeast"/>
        <w:ind w:firstLine="284"/>
        <w:rPr>
          <w:rFonts w:ascii="Century Gothic" w:eastAsia="Times New Roman" w:hAnsi="Century Gothic" w:cs="Times New Roman"/>
          <w:sz w:val="16"/>
          <w:szCs w:val="16"/>
          <w:lang w:eastAsia="ar-SA"/>
        </w:rPr>
      </w:pPr>
      <w:r w:rsidRPr="00D1126A">
        <w:rPr>
          <w:rFonts w:ascii="Century Gothic" w:eastAsia="Times New Roman" w:hAnsi="Century Gothic" w:cs="Times New Roman"/>
          <w:sz w:val="16"/>
          <w:szCs w:val="16"/>
          <w:lang w:eastAsia="ar-SA"/>
        </w:rPr>
        <w:t>Załącznik Nr 5  - Zobowiązanie osób trzecich</w:t>
      </w:r>
    </w:p>
    <w:p w:rsidR="00A3715D" w:rsidRPr="00184250" w:rsidRDefault="00D1126A" w:rsidP="007C7307">
      <w:pPr>
        <w:tabs>
          <w:tab w:val="left" w:pos="1107"/>
          <w:tab w:val="left" w:pos="1827"/>
        </w:tabs>
        <w:suppressAutoHyphens/>
        <w:spacing w:after="0" w:line="200" w:lineRule="atLeast"/>
        <w:ind w:firstLine="284"/>
        <w:rPr>
          <w:rFonts w:ascii="Century Gothic" w:eastAsia="Times New Roman" w:hAnsi="Century Gothic" w:cs="Times New Roman"/>
          <w:sz w:val="16"/>
          <w:szCs w:val="16"/>
          <w:lang w:eastAsia="ar-SA"/>
        </w:rPr>
      </w:pPr>
      <w:r w:rsidRPr="00D1126A">
        <w:rPr>
          <w:rFonts w:ascii="Century Gothic" w:eastAsia="Times New Roman" w:hAnsi="Century Gothic" w:cs="Times New Roman"/>
          <w:sz w:val="16"/>
          <w:szCs w:val="16"/>
          <w:lang w:eastAsia="ar-SA"/>
        </w:rPr>
        <w:t xml:space="preserve">Załącznik Nr </w:t>
      </w:r>
      <w:r w:rsidR="0009678C">
        <w:rPr>
          <w:rFonts w:ascii="Century Gothic" w:eastAsia="Times New Roman" w:hAnsi="Century Gothic" w:cs="Times New Roman"/>
          <w:sz w:val="16"/>
          <w:szCs w:val="16"/>
          <w:lang w:eastAsia="ar-SA"/>
        </w:rPr>
        <w:t>6</w:t>
      </w:r>
      <w:r w:rsidRPr="00D1126A">
        <w:rPr>
          <w:rFonts w:ascii="Century Gothic" w:eastAsia="Times New Roman" w:hAnsi="Century Gothic" w:cs="Times New Roman"/>
          <w:sz w:val="16"/>
          <w:szCs w:val="16"/>
          <w:lang w:eastAsia="ar-SA"/>
        </w:rPr>
        <w:t xml:space="preserve"> - Oświadczenie – grupa kapitałowa</w:t>
      </w:r>
    </w:p>
    <w:sectPr w:rsidR="00A3715D" w:rsidRPr="00184250" w:rsidSect="007C730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CB72FA"/>
    <w:multiLevelType w:val="hybridMultilevel"/>
    <w:tmpl w:val="E67A8420"/>
    <w:lvl w:ilvl="0" w:tplc="6C160046">
      <w:start w:val="1"/>
      <w:numFmt w:val="decimal"/>
      <w:lvlText w:val="%1."/>
      <w:lvlJc w:val="left"/>
      <w:pPr>
        <w:ind w:left="1068" w:hanging="360"/>
      </w:pPr>
      <w:rPr>
        <w:rFonts w:cs="TimesNew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00D30DD"/>
    <w:multiLevelType w:val="multilevel"/>
    <w:tmpl w:val="AE7671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046345"/>
    <w:multiLevelType w:val="hybridMultilevel"/>
    <w:tmpl w:val="F62A4294"/>
    <w:lvl w:ilvl="0" w:tplc="A3E2B66A">
      <w:start w:val="1"/>
      <w:numFmt w:val="lowerLetter"/>
      <w:lvlText w:val="%1)"/>
      <w:lvlJc w:val="left"/>
      <w:pPr>
        <w:ind w:left="1080" w:hanging="360"/>
      </w:pPr>
      <w:rPr>
        <w:b w:val="0"/>
      </w:rPr>
    </w:lvl>
    <w:lvl w:ilvl="1" w:tplc="FA28899A">
      <w:start w:val="1"/>
      <w:numFmt w:val="lowerLetter"/>
      <w:lvlText w:val="%2)"/>
      <w:lvlJc w:val="left"/>
      <w:pPr>
        <w:ind w:left="1800" w:hanging="360"/>
      </w:pPr>
    </w:lvl>
    <w:lvl w:ilvl="2" w:tplc="0415001B">
      <w:start w:val="1"/>
      <w:numFmt w:val="lowerRoman"/>
      <w:lvlText w:val="%3."/>
      <w:lvlJc w:val="right"/>
      <w:pPr>
        <w:ind w:left="2520" w:hanging="180"/>
      </w:pPr>
    </w:lvl>
    <w:lvl w:ilvl="3" w:tplc="0D70DB74">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45C3085D"/>
    <w:multiLevelType w:val="hybridMultilevel"/>
    <w:tmpl w:val="EED87E8A"/>
    <w:lvl w:ilvl="0" w:tplc="0D6C230C">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nsid w:val="4A705E67"/>
    <w:multiLevelType w:val="multilevel"/>
    <w:tmpl w:val="05B0AF56"/>
    <w:lvl w:ilvl="0">
      <w:start w:val="1"/>
      <w:numFmt w:val="decimal"/>
      <w:lvlText w:val="%1."/>
      <w:lvlJc w:val="left"/>
      <w:pPr>
        <w:ind w:left="720" w:hanging="360"/>
      </w:pPr>
      <w:rPr>
        <w:rFonts w:hint="default"/>
        <w:b w:val="0"/>
        <w:sz w:val="18"/>
      </w:rPr>
    </w:lvl>
    <w:lvl w:ilvl="1">
      <w:start w:val="2"/>
      <w:numFmt w:val="decimal"/>
      <w:isLgl/>
      <w:lvlText w:val="%1.%2"/>
      <w:lvlJc w:val="left"/>
      <w:pPr>
        <w:ind w:left="1287" w:hanging="360"/>
      </w:pPr>
      <w:rPr>
        <w:rFonts w:hint="default"/>
      </w:rPr>
    </w:lvl>
    <w:lvl w:ilvl="2">
      <w:start w:val="1"/>
      <w:numFmt w:val="decimal"/>
      <w:isLgl/>
      <w:lvlText w:val="%3."/>
      <w:lvlJc w:val="left"/>
      <w:pPr>
        <w:ind w:left="2214" w:hanging="720"/>
      </w:pPr>
      <w:rPr>
        <w:rFonts w:ascii="Century Gothic" w:eastAsia="Times New Roman" w:hAnsi="Century Gothic" w:cs="Arial"/>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842" w:hanging="108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10">
    <w:nsid w:val="569734DD"/>
    <w:multiLevelType w:val="multilevel"/>
    <w:tmpl w:val="717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70456"/>
    <w:multiLevelType w:val="multilevel"/>
    <w:tmpl w:val="455678F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6FBA06B4"/>
    <w:multiLevelType w:val="hybridMultilevel"/>
    <w:tmpl w:val="28A4A154"/>
    <w:lvl w:ilvl="0" w:tplc="AFB8DBF4">
      <w:start w:val="3"/>
      <w:numFmt w:val="decimal"/>
      <w:lvlText w:val="%1."/>
      <w:lvlJc w:val="left"/>
      <w:pPr>
        <w:tabs>
          <w:tab w:val="num" w:pos="502"/>
        </w:tabs>
        <w:ind w:left="502" w:hanging="360"/>
      </w:pPr>
      <w:rPr>
        <w:b w:val="0"/>
        <w:i w:val="0"/>
        <w:color w:val="auto"/>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13">
    <w:nsid w:val="738620FB"/>
    <w:multiLevelType w:val="hybridMultilevel"/>
    <w:tmpl w:val="DB3AFF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64743B1"/>
    <w:multiLevelType w:val="hybridMultilevel"/>
    <w:tmpl w:val="140207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0"/>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36"/>
    <w:rsid w:val="000039C3"/>
    <w:rsid w:val="0009678C"/>
    <w:rsid w:val="000D00DD"/>
    <w:rsid w:val="000F1631"/>
    <w:rsid w:val="00117A12"/>
    <w:rsid w:val="0013376F"/>
    <w:rsid w:val="00135DFA"/>
    <w:rsid w:val="00144F13"/>
    <w:rsid w:val="00184250"/>
    <w:rsid w:val="00206A71"/>
    <w:rsid w:val="00214D7C"/>
    <w:rsid w:val="002771A1"/>
    <w:rsid w:val="00287B6E"/>
    <w:rsid w:val="0029147C"/>
    <w:rsid w:val="002E759E"/>
    <w:rsid w:val="00354FAE"/>
    <w:rsid w:val="00377B49"/>
    <w:rsid w:val="00384EC1"/>
    <w:rsid w:val="0042103C"/>
    <w:rsid w:val="00426BC1"/>
    <w:rsid w:val="00554893"/>
    <w:rsid w:val="005E3F0C"/>
    <w:rsid w:val="005E641D"/>
    <w:rsid w:val="005F004F"/>
    <w:rsid w:val="006017DB"/>
    <w:rsid w:val="00617891"/>
    <w:rsid w:val="006A10E0"/>
    <w:rsid w:val="006E594A"/>
    <w:rsid w:val="00701469"/>
    <w:rsid w:val="007024B9"/>
    <w:rsid w:val="00733F45"/>
    <w:rsid w:val="00744BDA"/>
    <w:rsid w:val="007A3701"/>
    <w:rsid w:val="007B1D81"/>
    <w:rsid w:val="007B2D1E"/>
    <w:rsid w:val="007C7307"/>
    <w:rsid w:val="007D21F6"/>
    <w:rsid w:val="007D490A"/>
    <w:rsid w:val="00804715"/>
    <w:rsid w:val="00823AD0"/>
    <w:rsid w:val="00860EB0"/>
    <w:rsid w:val="00892633"/>
    <w:rsid w:val="008961FE"/>
    <w:rsid w:val="008C22E8"/>
    <w:rsid w:val="008E2DB7"/>
    <w:rsid w:val="008F7F05"/>
    <w:rsid w:val="009226AA"/>
    <w:rsid w:val="00931695"/>
    <w:rsid w:val="00951DAD"/>
    <w:rsid w:val="009534BE"/>
    <w:rsid w:val="00A3715D"/>
    <w:rsid w:val="00A925AD"/>
    <w:rsid w:val="00AB67F2"/>
    <w:rsid w:val="00B76FC4"/>
    <w:rsid w:val="00BC7227"/>
    <w:rsid w:val="00CB2C51"/>
    <w:rsid w:val="00CD4799"/>
    <w:rsid w:val="00CE3B52"/>
    <w:rsid w:val="00CE6118"/>
    <w:rsid w:val="00D1126A"/>
    <w:rsid w:val="00D44489"/>
    <w:rsid w:val="00D459BD"/>
    <w:rsid w:val="00D7045C"/>
    <w:rsid w:val="00E55AA0"/>
    <w:rsid w:val="00F31562"/>
    <w:rsid w:val="00F630DC"/>
    <w:rsid w:val="00F71936"/>
    <w:rsid w:val="00FA3F65"/>
    <w:rsid w:val="00FD6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basedOn w:val="Normalny"/>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basedOn w:val="Normalny"/>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mponichtera@pulmonologia.olsztyn.pl" TargetMode="External"/><Relationship Id="rId3" Type="http://schemas.microsoft.com/office/2007/relationships/stylesWithEffects" Target="stylesWithEffects.xml"/><Relationship Id="rId7" Type="http://schemas.openxmlformats.org/officeDocument/2006/relationships/hyperlink" Target="mailto:sekretariat@pulmonologia.olsztyn.pl" TargetMode="External"/><Relationship Id="rId12" Type="http://schemas.openxmlformats.org/officeDocument/2006/relationships/hyperlink" Target="mailto:jgrabinska@pulmonologia.olszt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ulmonologia.olszty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dz@pulmonologia.olsztyn.pl" TargetMode="External"/><Relationship Id="rId4" Type="http://schemas.openxmlformats.org/officeDocument/2006/relationships/settings" Target="settings.xml"/><Relationship Id="rId9" Type="http://schemas.openxmlformats.org/officeDocument/2006/relationships/hyperlink" Target="https://ec.europa.eu/tools/espd?lan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9</Pages>
  <Words>5567</Words>
  <Characters>33407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Kin-Malesza</dc:creator>
  <cp:keywords/>
  <dc:description/>
  <cp:lastModifiedBy>Marta Kin-Malesza</cp:lastModifiedBy>
  <cp:revision>66</cp:revision>
  <dcterms:created xsi:type="dcterms:W3CDTF">2017-08-17T11:15:00Z</dcterms:created>
  <dcterms:modified xsi:type="dcterms:W3CDTF">2018-09-28T10:47:00Z</dcterms:modified>
</cp:coreProperties>
</file>